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EA" w:rsidRPr="000326EA" w:rsidRDefault="00AB276D" w:rsidP="000326EA">
      <w:pPr>
        <w:jc w:val="center"/>
        <w:rPr>
          <w:lang w:val="en-US"/>
        </w:rPr>
      </w:pPr>
      <w:bookmarkStart w:id="0" w:name="_GoBack"/>
      <w:r>
        <w:rPr>
          <w:noProof/>
          <w:lang w:eastAsia="ru-RU"/>
        </w:rPr>
        <w:drawing>
          <wp:inline distT="0" distB="0" distL="0" distR="0">
            <wp:extent cx="6480810" cy="4860608"/>
            <wp:effectExtent l="0" t="819150" r="0" b="797560"/>
            <wp:docPr id="1" name="Рисунок 1" descr="C:\Users\Lenovo\Desktop\фото тсайт\IMG_1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фото тсайт\IMG_158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480810" cy="4860608"/>
                    </a:xfrm>
                    <a:prstGeom prst="rect">
                      <a:avLst/>
                    </a:prstGeom>
                    <a:noFill/>
                    <a:ln>
                      <a:noFill/>
                    </a:ln>
                  </pic:spPr>
                </pic:pic>
              </a:graphicData>
            </a:graphic>
          </wp:inline>
        </w:drawing>
      </w:r>
      <w:bookmarkEnd w:id="0"/>
    </w:p>
    <w:p w:rsidR="00410355" w:rsidRDefault="00410355" w:rsidP="00410355">
      <w:pPr>
        <w:pStyle w:val="2"/>
        <w:numPr>
          <w:ilvl w:val="0"/>
          <w:numId w:val="2"/>
        </w:numPr>
        <w:spacing w:before="0" w:after="0" w:line="240" w:lineRule="auto"/>
        <w:jc w:val="center"/>
        <w:rPr>
          <w:rFonts w:ascii="Times New Roman" w:eastAsia="Calibri" w:hAnsi="Times New Roman" w:cs="Times New Roman"/>
          <w:i w:val="0"/>
          <w:lang w:val="en-US"/>
        </w:rPr>
      </w:pPr>
      <w:r>
        <w:rPr>
          <w:rFonts w:ascii="Times New Roman" w:eastAsia="Calibri" w:hAnsi="Times New Roman" w:cs="Times New Roman"/>
          <w:i w:val="0"/>
        </w:rPr>
        <w:lastRenderedPageBreak/>
        <w:t>Общие п</w:t>
      </w:r>
      <w:r w:rsidRPr="000326EA">
        <w:rPr>
          <w:rFonts w:ascii="Times New Roman" w:eastAsia="Calibri" w:hAnsi="Times New Roman" w:cs="Times New Roman"/>
          <w:i w:val="0"/>
        </w:rPr>
        <w:t>оложения.</w:t>
      </w:r>
    </w:p>
    <w:p w:rsidR="00410355" w:rsidRDefault="00410355" w:rsidP="000326EA">
      <w:pPr>
        <w:pStyle w:val="2"/>
        <w:spacing w:before="0" w:after="0" w:line="240" w:lineRule="auto"/>
        <w:rPr>
          <w:rFonts w:ascii="Times New Roman" w:eastAsia="Calibri" w:hAnsi="Times New Roman" w:cs="Times New Roman"/>
          <w:b w:val="0"/>
          <w:i w:val="0"/>
        </w:rPr>
      </w:pPr>
    </w:p>
    <w:p w:rsidR="00410355" w:rsidRDefault="00410355" w:rsidP="000326EA">
      <w:pPr>
        <w:pStyle w:val="2"/>
        <w:spacing w:before="0" w:after="0" w:line="240" w:lineRule="auto"/>
        <w:rPr>
          <w:rFonts w:ascii="Times New Roman" w:eastAsia="Calibri" w:hAnsi="Times New Roman" w:cs="Times New Roman"/>
          <w:b w:val="0"/>
          <w:i w:val="0"/>
        </w:rPr>
      </w:pP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1.1. </w:t>
      </w:r>
      <w:proofErr w:type="gramStart"/>
      <w:r w:rsidRPr="000326EA">
        <w:rPr>
          <w:rFonts w:ascii="Times New Roman" w:eastAsia="Calibri" w:hAnsi="Times New Roman" w:cs="Times New Roman"/>
          <w:b w:val="0"/>
          <w:i w:val="0"/>
        </w:rPr>
        <w:t>Настоящий коллективный договор между Работниками образовательного учреждения в лице председателя профсоюзного комитета</w:t>
      </w:r>
      <w:r w:rsidR="007676A4">
        <w:rPr>
          <w:rFonts w:ascii="Times New Roman" w:eastAsia="Calibri" w:hAnsi="Times New Roman" w:cs="Times New Roman"/>
          <w:b w:val="0"/>
          <w:i w:val="0"/>
        </w:rPr>
        <w:t xml:space="preserve"> – Галбацевой З.К.</w:t>
      </w:r>
      <w:r w:rsidRPr="000326EA">
        <w:rPr>
          <w:rFonts w:ascii="Times New Roman" w:eastAsia="Calibri" w:hAnsi="Times New Roman" w:cs="Times New Roman"/>
          <w:b w:val="0"/>
          <w:i w:val="0"/>
        </w:rPr>
        <w:t xml:space="preserve"> </w:t>
      </w:r>
      <w:r w:rsidR="00DE147E">
        <w:rPr>
          <w:rFonts w:ascii="Times New Roman" w:eastAsia="Calibri" w:hAnsi="Times New Roman" w:cs="Times New Roman"/>
          <w:b w:val="0"/>
          <w:i w:val="0"/>
        </w:rPr>
        <w:t xml:space="preserve">, </w:t>
      </w:r>
      <w:r w:rsidR="007676A4">
        <w:rPr>
          <w:rFonts w:ascii="Times New Roman" w:eastAsia="Calibri" w:hAnsi="Times New Roman" w:cs="Times New Roman"/>
          <w:b w:val="0"/>
          <w:i w:val="0"/>
        </w:rPr>
        <w:t xml:space="preserve">действующей </w:t>
      </w:r>
      <w:r w:rsidRPr="000326EA">
        <w:rPr>
          <w:rFonts w:ascii="Times New Roman" w:eastAsia="Calibri" w:hAnsi="Times New Roman" w:cs="Times New Roman"/>
          <w:b w:val="0"/>
          <w:i w:val="0"/>
        </w:rPr>
        <w:t xml:space="preserve"> на основании Устава Профсоюза работников образ</w:t>
      </w:r>
      <w:r w:rsidR="00DE147E">
        <w:rPr>
          <w:rFonts w:ascii="Times New Roman" w:eastAsia="Calibri" w:hAnsi="Times New Roman" w:cs="Times New Roman"/>
          <w:b w:val="0"/>
          <w:i w:val="0"/>
        </w:rPr>
        <w:t>ования и науки РФ и Работодателем</w:t>
      </w:r>
      <w:r w:rsidRPr="000326EA">
        <w:rPr>
          <w:rFonts w:ascii="Times New Roman" w:eastAsia="Calibri" w:hAnsi="Times New Roman" w:cs="Times New Roman"/>
          <w:b w:val="0"/>
          <w:i w:val="0"/>
        </w:rPr>
        <w:t xml:space="preserve">, в лице заведующей </w:t>
      </w:r>
      <w:r w:rsidR="00DE147E">
        <w:rPr>
          <w:rFonts w:ascii="Times New Roman" w:eastAsia="Calibri" w:hAnsi="Times New Roman" w:cs="Times New Roman"/>
          <w:b w:val="0"/>
          <w:i w:val="0"/>
        </w:rPr>
        <w:t>м</w:t>
      </w:r>
      <w:r w:rsidRPr="000326EA">
        <w:rPr>
          <w:rFonts w:ascii="Times New Roman" w:eastAsia="Calibri" w:hAnsi="Times New Roman" w:cs="Times New Roman"/>
          <w:b w:val="0"/>
          <w:i w:val="0"/>
        </w:rPr>
        <w:t>униципального казенного дошкольного образовательного учрежд</w:t>
      </w:r>
      <w:r w:rsidR="00DE147E">
        <w:rPr>
          <w:rFonts w:ascii="Times New Roman" w:eastAsia="Calibri" w:hAnsi="Times New Roman" w:cs="Times New Roman"/>
          <w:b w:val="0"/>
          <w:i w:val="0"/>
        </w:rPr>
        <w:t>ения «Левашинский детский сад №1 «Солнышко</w:t>
      </w:r>
      <w:r w:rsidRPr="000326EA">
        <w:rPr>
          <w:rFonts w:ascii="Times New Roman" w:eastAsia="Calibri" w:hAnsi="Times New Roman" w:cs="Times New Roman"/>
          <w:b w:val="0"/>
          <w:i w:val="0"/>
        </w:rPr>
        <w:t>»</w:t>
      </w:r>
      <w:r w:rsidR="00DE147E">
        <w:rPr>
          <w:rFonts w:ascii="Times New Roman" w:eastAsia="Calibri" w:hAnsi="Times New Roman" w:cs="Times New Roman"/>
          <w:b w:val="0"/>
          <w:i w:val="0"/>
        </w:rPr>
        <w:t xml:space="preserve"> </w:t>
      </w:r>
      <w:r w:rsidR="00DE147E" w:rsidRPr="000326EA">
        <w:rPr>
          <w:rFonts w:ascii="Times New Roman" w:eastAsia="Calibri" w:hAnsi="Times New Roman" w:cs="Times New Roman"/>
          <w:b w:val="0"/>
          <w:i w:val="0"/>
        </w:rPr>
        <w:t xml:space="preserve">– </w:t>
      </w:r>
      <w:r w:rsidR="00DE147E">
        <w:rPr>
          <w:rFonts w:ascii="Times New Roman" w:eastAsia="Calibri" w:hAnsi="Times New Roman" w:cs="Times New Roman"/>
          <w:b w:val="0"/>
          <w:i w:val="0"/>
        </w:rPr>
        <w:t xml:space="preserve"> Гасаналиевой Г.А., действующей </w:t>
      </w:r>
      <w:r w:rsidRPr="000326EA">
        <w:rPr>
          <w:rFonts w:ascii="Times New Roman" w:eastAsia="Calibri" w:hAnsi="Times New Roman" w:cs="Times New Roman"/>
          <w:b w:val="0"/>
          <w:i w:val="0"/>
        </w:rPr>
        <w:t xml:space="preserve"> на основании Устава образовательного учреждения, является локальным правовым актом.</w:t>
      </w:r>
      <w:proofErr w:type="gramEnd"/>
      <w:r w:rsidRPr="000326EA">
        <w:rPr>
          <w:rFonts w:ascii="Times New Roman" w:eastAsia="Calibri" w:hAnsi="Times New Roman" w:cs="Times New Roman"/>
          <w:b w:val="0"/>
          <w:i w:val="0"/>
        </w:rPr>
        <w:t xml:space="preserve"> Его целью является создание условий, направленных на обеспечение стабильности и эффективности работы организации, на повышение жизненного уровня работников, а также на обеспечение взаимной ответственности сторон за выполнение трудового законодательства, отраслевого тарифного и районного Соглашения.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1.2. Настоящий коллективный договор основывается на действующие нормы, содержащиеся в Конституции РФ, Трудовом кодексе РФ, Федеральных законах РФ «О коллективных договорах и соглашениях», «О профессиональных союзах, их правах и гарантиях деятельности», «Об образовании». С учетом экономических возможностей образовательного учреждения в коллективном договоре устанавливаются гарантии льгот и преимуществ, более благоприятных по сравнению с установленными законами, нормативными правовыми актами, отраслевым тарифным и другим соглашениям (ст.41 ТК РФ). Предложения, ухудшающие положения работников по сравнению с законодательством и соглашениями, включению в коллективный договор не подлежат.</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1.3. Стороны договорились, что выполнение условий коллективного договора </w:t>
      </w:r>
      <w:proofErr w:type="gramStart"/>
      <w:r w:rsidRPr="000326EA">
        <w:rPr>
          <w:rFonts w:ascii="Times New Roman" w:eastAsia="Calibri" w:hAnsi="Times New Roman" w:cs="Times New Roman"/>
          <w:b w:val="0"/>
          <w:i w:val="0"/>
        </w:rPr>
        <w:t>в</w:t>
      </w:r>
      <w:proofErr w:type="gramEnd"/>
      <w:r w:rsidRPr="000326EA">
        <w:rPr>
          <w:rFonts w:ascii="Times New Roman" w:eastAsia="Calibri" w:hAnsi="Times New Roman" w:cs="Times New Roman"/>
          <w:b w:val="0"/>
          <w:i w:val="0"/>
        </w:rPr>
        <w:t xml:space="preserve"> </w:t>
      </w:r>
      <w:proofErr w:type="gramStart"/>
      <w:r w:rsidRPr="000326EA">
        <w:rPr>
          <w:rFonts w:ascii="Times New Roman" w:eastAsia="Calibri" w:hAnsi="Times New Roman" w:cs="Times New Roman"/>
          <w:b w:val="0"/>
          <w:i w:val="0"/>
        </w:rPr>
        <w:t>полном объеме может быть достигнуто только совместными усилиями на основе развития и совершенствования работы образовательного учреждения, сохранения и укрепления трудового коллектива, обеспечения учреждения квалифицированными кадрами, рационального использования и развития их профессиональных знаний и опыта, улучшения материального положения работников, создания безопасных и благоприятных для жизни и здоровья условий труда, соблюдения требования законодательства об охране окружающей среды.</w:t>
      </w:r>
      <w:proofErr w:type="gramEnd"/>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1.4. Ни одна из сторон не может в течени</w:t>
      </w:r>
      <w:proofErr w:type="gramStart"/>
      <w:r w:rsidRPr="000326EA">
        <w:rPr>
          <w:rFonts w:ascii="Times New Roman" w:eastAsia="Calibri" w:hAnsi="Times New Roman" w:cs="Times New Roman"/>
          <w:b w:val="0"/>
          <w:i w:val="0"/>
        </w:rPr>
        <w:t>и</w:t>
      </w:r>
      <w:proofErr w:type="gramEnd"/>
      <w:r w:rsidRPr="000326EA">
        <w:rPr>
          <w:rFonts w:ascii="Times New Roman" w:eastAsia="Calibri" w:hAnsi="Times New Roman" w:cs="Times New Roman"/>
          <w:b w:val="0"/>
          <w:i w:val="0"/>
        </w:rPr>
        <w:t xml:space="preserve"> установленного срока его действия в одностороннем порядке прекратить выполнение принятых на себя обязательств.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1.5.Изменение и дополнение коллективного договора производится в порядке, установленном Трудовым кодексом для его заключения.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1.6. Коллективный договор вступает в силу с момента подписания его сторонами и действует в течение </w:t>
      </w:r>
      <w:r w:rsidR="00DE147E">
        <w:rPr>
          <w:rFonts w:ascii="Times New Roman" w:eastAsia="Calibri" w:hAnsi="Times New Roman" w:cs="Times New Roman"/>
          <w:b w:val="0"/>
          <w:i w:val="0"/>
        </w:rPr>
        <w:t>2018 г.</w:t>
      </w:r>
      <w:r w:rsidRPr="00DE147E">
        <w:rPr>
          <w:rFonts w:ascii="Times New Roman" w:eastAsia="Calibri" w:hAnsi="Times New Roman" w:cs="Times New Roman"/>
          <w:b w:val="0"/>
          <w:i w:val="0"/>
        </w:rPr>
        <w:t>-</w:t>
      </w:r>
      <w:r w:rsidR="00DE147E">
        <w:rPr>
          <w:rFonts w:ascii="Times New Roman" w:eastAsia="Calibri" w:hAnsi="Times New Roman" w:cs="Times New Roman"/>
          <w:b w:val="0"/>
          <w:i w:val="0"/>
        </w:rPr>
        <w:t xml:space="preserve"> 2021 г. </w:t>
      </w:r>
      <w:r w:rsidRPr="000326EA">
        <w:rPr>
          <w:rFonts w:ascii="Times New Roman" w:eastAsia="Calibri" w:hAnsi="Times New Roman" w:cs="Times New Roman"/>
          <w:b w:val="0"/>
          <w:i w:val="0"/>
        </w:rPr>
        <w:t xml:space="preserve"> до заключения нового коллективного договора или </w:t>
      </w:r>
      <w:r w:rsidR="007676A4">
        <w:rPr>
          <w:rFonts w:ascii="Times New Roman" w:eastAsia="Calibri" w:hAnsi="Times New Roman" w:cs="Times New Roman"/>
          <w:b w:val="0"/>
          <w:i w:val="0"/>
        </w:rPr>
        <w:t xml:space="preserve">в случае внесения </w:t>
      </w:r>
      <w:r w:rsidRPr="000326EA">
        <w:rPr>
          <w:rFonts w:ascii="Times New Roman" w:eastAsia="Calibri" w:hAnsi="Times New Roman" w:cs="Times New Roman"/>
          <w:b w:val="0"/>
          <w:i w:val="0"/>
        </w:rPr>
        <w:t>изменени</w:t>
      </w:r>
      <w:r w:rsidR="007676A4">
        <w:rPr>
          <w:rFonts w:ascii="Times New Roman" w:eastAsia="Calibri" w:hAnsi="Times New Roman" w:cs="Times New Roman"/>
          <w:b w:val="0"/>
          <w:i w:val="0"/>
        </w:rPr>
        <w:t>й</w:t>
      </w:r>
      <w:r w:rsidRPr="000326EA">
        <w:rPr>
          <w:rFonts w:ascii="Times New Roman" w:eastAsia="Calibri" w:hAnsi="Times New Roman" w:cs="Times New Roman"/>
          <w:b w:val="0"/>
          <w:i w:val="0"/>
        </w:rPr>
        <w:t>, допол</w:t>
      </w:r>
      <w:r w:rsidR="007676A4">
        <w:rPr>
          <w:rFonts w:ascii="Times New Roman" w:eastAsia="Calibri" w:hAnsi="Times New Roman" w:cs="Times New Roman"/>
          <w:b w:val="0"/>
          <w:i w:val="0"/>
        </w:rPr>
        <w:t>нений</w:t>
      </w:r>
      <w:r w:rsidRPr="000326EA">
        <w:rPr>
          <w:rFonts w:ascii="Times New Roman" w:eastAsia="Calibri" w:hAnsi="Times New Roman" w:cs="Times New Roman"/>
          <w:b w:val="0"/>
          <w:i w:val="0"/>
        </w:rPr>
        <w:t xml:space="preserve"> </w:t>
      </w:r>
      <w:r w:rsidR="007676A4">
        <w:rPr>
          <w:rFonts w:ascii="Times New Roman" w:eastAsia="Calibri" w:hAnsi="Times New Roman" w:cs="Times New Roman"/>
          <w:b w:val="0"/>
          <w:i w:val="0"/>
        </w:rPr>
        <w:t>в коллективном  договоре</w:t>
      </w:r>
      <w:r w:rsidRPr="000326EA">
        <w:rPr>
          <w:rFonts w:ascii="Times New Roman" w:eastAsia="Calibri" w:hAnsi="Times New Roman" w:cs="Times New Roman"/>
          <w:b w:val="0"/>
          <w:i w:val="0"/>
        </w:rPr>
        <w:t>.</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1.7. 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1.8. В случае реорганизации сторон коллективного договора их права и обязанности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lastRenderedPageBreak/>
        <w:t>1.9. Данный коллективный договор устанавливает минимальные социально-экономические гарантии работников и не ограничивает права работодателя в расширении их при наличии собственного ресурсного обеспечения.</w:t>
      </w:r>
    </w:p>
    <w:p w:rsidR="000326EA" w:rsidRPr="000326EA" w:rsidRDefault="000326EA" w:rsidP="000326EA">
      <w:pPr>
        <w:pStyle w:val="2"/>
        <w:spacing w:before="0" w:after="0" w:line="240" w:lineRule="auto"/>
        <w:rPr>
          <w:rFonts w:ascii="Times New Roman" w:eastAsia="Calibri" w:hAnsi="Times New Roman" w:cs="Times New Roman"/>
          <w:b w:val="0"/>
          <w:i w:val="0"/>
        </w:rPr>
      </w:pPr>
    </w:p>
    <w:p w:rsidR="000326EA" w:rsidRPr="000326EA" w:rsidRDefault="000326EA" w:rsidP="000326EA">
      <w:pPr>
        <w:pStyle w:val="2"/>
        <w:spacing w:before="0" w:after="0" w:line="240" w:lineRule="auto"/>
        <w:jc w:val="center"/>
        <w:rPr>
          <w:rFonts w:ascii="Times New Roman" w:eastAsia="Calibri" w:hAnsi="Times New Roman" w:cs="Times New Roman"/>
          <w:i w:val="0"/>
        </w:rPr>
      </w:pPr>
      <w:r w:rsidRPr="000326EA">
        <w:rPr>
          <w:rFonts w:ascii="Times New Roman" w:eastAsia="Calibri" w:hAnsi="Times New Roman" w:cs="Times New Roman"/>
          <w:i w:val="0"/>
          <w:lang w:val="en-US"/>
        </w:rPr>
        <w:t>II</w:t>
      </w:r>
      <w:r w:rsidRPr="000326EA">
        <w:rPr>
          <w:rFonts w:ascii="Times New Roman" w:eastAsia="Calibri" w:hAnsi="Times New Roman" w:cs="Times New Roman"/>
          <w:i w:val="0"/>
        </w:rPr>
        <w:t>. Обеспечение занятости работников.</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t>2. Стороны договорились, что:</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2.1. Трудовые отношения при поступлении на работу оформляются заключением  письменного трудового договора в двух экземплярах, каждый из которых подписывается работодателем и работником. Трудовой договор является основанием для издания приказа о приеме на работу.</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правилами внутреннего трудового  распорядка и иными локальными нормативными актами, действующими в учреждении.</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2.3.  Трудовой договор с работником, как правило, заключается на неопределенный срок. Срочный трудовой договор может быть заключен только в случаях, предусмотренных в ст.59 ТК РФ. Трудовой договор для выполнения работы, которая носит постоянный характер, заключается на неопределенный срок.</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2.4. В трудовом договоре оговариваются существенные условия трудового договора, предусмотренные ст.57 ТК РФ, в том числе объем учебной нагрузки, режим и продолжительность рабочего времени, льготы и компенсации и др.</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Условия трудового договора могут быть изменены только по соглашению сторон и в письменной форме (ст.57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2.5. Работодатель и работники обязуются выполнять условия заключенного трудового договора. В связи с эти работодатель не вправе требовать от работников выполнения работы, не обусловленной трудовым договором.</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b w:val="0"/>
          <w:i w:val="0"/>
        </w:rPr>
        <w:t>2.6</w:t>
      </w:r>
      <w:r w:rsidRPr="007676A4">
        <w:rPr>
          <w:rFonts w:ascii="Times New Roman" w:eastAsia="Calibri" w:hAnsi="Times New Roman" w:cs="Times New Roman"/>
          <w:b w:val="0"/>
          <w:i w:val="0"/>
        </w:rPr>
        <w:t>. Переводы с одной должности на другую при изменении штатного расписания и педагогической нагрузки без письменного согласия работника не допускаются.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2.7. Применение дисциплинарных взысканий за невыполнение или ненадлежащее выполнение работникам трудовых обязанностей производится после представления работодателю письменного объяснения работника.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Не допускается применение дисциплинарных взысканий, не предусмотренных Трудовым кодексом РФ (ст.192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2.8. Дисциплинарное расследование нарушений педагогическим работником норм профессионального поведения и (или) Устава образовательного учреждения может быть проведено только по поступившей на него жалобе, поданной в письменном виде. Копия жалобы должна быть вручена педагогическому работнику.</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Ход дисциплинарного расследования и принятое  по его результатам решение могут быть преданы гласности только с согласия заинтересованного работника (ст.55 Закона РФ «Об образовании»).</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2.9. Прекращение трудового договора возможно только в случаях указанных в Трудовом кодексе РФ и Законе РФ «Об образовании».</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b w:val="0"/>
          <w:i w:val="0"/>
        </w:rPr>
        <w:t>2.10</w:t>
      </w:r>
      <w:r w:rsidRPr="000326EA">
        <w:rPr>
          <w:rFonts w:ascii="Times New Roman" w:eastAsia="Calibri" w:hAnsi="Times New Roman" w:cs="Times New Roman"/>
          <w:i w:val="0"/>
        </w:rPr>
        <w:t xml:space="preserve">. </w:t>
      </w:r>
      <w:r w:rsidRPr="007676A4">
        <w:rPr>
          <w:rFonts w:ascii="Times New Roman" w:eastAsia="Calibri" w:hAnsi="Times New Roman" w:cs="Times New Roman"/>
          <w:b w:val="0"/>
          <w:i w:val="0"/>
        </w:rPr>
        <w:t>Прекращение трудового договора по инициативе работодателя не допускается в период временной нетрудоспособности работника, пребывания в отпуске, командировке.</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b w:val="0"/>
          <w:i w:val="0"/>
        </w:rPr>
        <w:t>2.11</w:t>
      </w:r>
      <w:r w:rsidRPr="000326EA">
        <w:rPr>
          <w:rFonts w:ascii="Times New Roman" w:eastAsia="Calibri" w:hAnsi="Times New Roman" w:cs="Times New Roman"/>
          <w:i w:val="0"/>
        </w:rPr>
        <w:t xml:space="preserve">. </w:t>
      </w:r>
      <w:r w:rsidRPr="007676A4">
        <w:rPr>
          <w:rFonts w:ascii="Times New Roman" w:eastAsia="Calibri" w:hAnsi="Times New Roman" w:cs="Times New Roman"/>
          <w:b w:val="0"/>
          <w:i w:val="0"/>
        </w:rPr>
        <w:t xml:space="preserve">Прекращение трудового договора вследствие недостаточной квалификации работника возможно только после проведения его аттестации социальной </w:t>
      </w:r>
      <w:r w:rsidRPr="007676A4">
        <w:rPr>
          <w:rFonts w:ascii="Times New Roman" w:eastAsia="Calibri" w:hAnsi="Times New Roman" w:cs="Times New Roman"/>
          <w:b w:val="0"/>
          <w:i w:val="0"/>
        </w:rPr>
        <w:lastRenderedPageBreak/>
        <w:t>квалификационной комиссией, руководствующейся требованиями НСОТ. При проведении аттестации, которая может послужить основанием для увольнения работника, в состав аттестационной комиссии в обязательном порядке включается член комиссии от профкома.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2.12. Работодатель не допускает случаев массового высвобождения работников без письменного предупреждения об этом профкома не </w:t>
      </w:r>
      <w:proofErr w:type="gramStart"/>
      <w:r w:rsidRPr="000326EA">
        <w:rPr>
          <w:rFonts w:ascii="Times New Roman" w:eastAsia="Calibri" w:hAnsi="Times New Roman" w:cs="Times New Roman"/>
          <w:b w:val="0"/>
          <w:i w:val="0"/>
        </w:rPr>
        <w:t>позднее</w:t>
      </w:r>
      <w:proofErr w:type="gramEnd"/>
      <w:r w:rsidRPr="000326EA">
        <w:rPr>
          <w:rFonts w:ascii="Times New Roman" w:eastAsia="Calibri" w:hAnsi="Times New Roman" w:cs="Times New Roman"/>
          <w:b w:val="0"/>
          <w:i w:val="0"/>
        </w:rPr>
        <w:t xml:space="preserve"> </w:t>
      </w:r>
      <w:r w:rsidR="007676A4">
        <w:rPr>
          <w:rFonts w:ascii="Times New Roman" w:eastAsia="Calibri" w:hAnsi="Times New Roman" w:cs="Times New Roman"/>
          <w:b w:val="0"/>
          <w:i w:val="0"/>
        </w:rPr>
        <w:t xml:space="preserve"> чем за </w:t>
      </w:r>
      <w:r w:rsidRPr="000326EA">
        <w:rPr>
          <w:rFonts w:ascii="Times New Roman" w:eastAsia="Calibri" w:hAnsi="Times New Roman" w:cs="Times New Roman"/>
          <w:b w:val="0"/>
          <w:i w:val="0"/>
        </w:rPr>
        <w:t>3 месяца до соответствующих мероприятий. Массовым увольнением является высвобождение 4 и более работников в течение 30 календарных дней.</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2.13. Стороны договорились, что помимо лиц, указанных в ст.179 ТК РФ, преимущественное право имеют также лица: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пенсионного возраста (за 2 года до пенсии);</w:t>
      </w:r>
    </w:p>
    <w:p w:rsidR="000326EA" w:rsidRPr="000326EA" w:rsidRDefault="000326EA" w:rsidP="000326EA">
      <w:pPr>
        <w:pStyle w:val="2"/>
        <w:spacing w:before="0" w:after="0" w:line="240" w:lineRule="auto"/>
        <w:rPr>
          <w:rFonts w:ascii="Times New Roman" w:eastAsia="Calibri" w:hAnsi="Times New Roman" w:cs="Times New Roman"/>
          <w:b w:val="0"/>
          <w:i w:val="0"/>
        </w:rPr>
      </w:pPr>
      <w:proofErr w:type="gramStart"/>
      <w:r w:rsidRPr="000326EA">
        <w:rPr>
          <w:rFonts w:ascii="Times New Roman" w:eastAsia="Calibri" w:hAnsi="Times New Roman" w:cs="Times New Roman"/>
          <w:b w:val="0"/>
          <w:i w:val="0"/>
        </w:rPr>
        <w:t>- имеющие длительный стаж непрерывной работы в данном образовательном учреждении;</w:t>
      </w:r>
      <w:proofErr w:type="gramEnd"/>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одинокие матери, имеющие детей до 16 лет;</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одинокие отцы, воспитывающие детей до 16 лет.</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2.14. Беременные женщины не могут быть уволены по инициативе работодателей, кроме случаев полной ликвидации учреждения, когда допускается увольнение с обязательным трудоустройством.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В этом случае работодатель (его пра</w:t>
      </w:r>
      <w:r w:rsidR="006E31CB">
        <w:rPr>
          <w:rFonts w:ascii="Times New Roman" w:eastAsia="Calibri" w:hAnsi="Times New Roman" w:cs="Times New Roman"/>
          <w:b w:val="0"/>
          <w:i w:val="0"/>
        </w:rPr>
        <w:t xml:space="preserve">вопреемник) обязан </w:t>
      </w:r>
      <w:r w:rsidRPr="000326EA">
        <w:rPr>
          <w:rFonts w:ascii="Times New Roman" w:eastAsia="Calibri" w:hAnsi="Times New Roman" w:cs="Times New Roman"/>
          <w:b w:val="0"/>
          <w:i w:val="0"/>
        </w:rPr>
        <w:t xml:space="preserve"> принять меры по их трудоустройству в другой организации по прежней профессии, специальности, квалификации, а при отсутствии такой возможности трудоустроить из общественных потребностей на основе данных, полученных от органов государственной службы занятости и с их помощью.</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2.15. Работодатель обязуется при сокращении численности или штата не допускать увольнения одновременно 2-х работников из одной семьи.</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b w:val="0"/>
          <w:i w:val="0"/>
        </w:rPr>
        <w:t>2.16</w:t>
      </w:r>
      <w:r w:rsidRPr="006E31CB">
        <w:rPr>
          <w:rFonts w:ascii="Times New Roman" w:eastAsia="Calibri" w:hAnsi="Times New Roman" w:cs="Times New Roman"/>
          <w:b w:val="0"/>
          <w:i w:val="0"/>
        </w:rPr>
        <w:t>. О предстоящем высвобождении в связи с сокращением численности или штата работников представители работников предупреждаются в письменной форме не менее чем за 2 месяца.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2.17. Работодатель обязуется содействовать работнику, желающему повысить квалификацию.</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2.18. Передача учреждения из подчинения одного органа в подчинение другого не прекращает действия трудового договора. При смене собственника учреждения, а равно при его реорганизации трудовые отношения с письменного согласия работника продолжаются  (ст.75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2.19. Высвобождаемым работникам гарантируются льготы, предусмотренные действующим законодательством при реорганизации и ликвидации организации (ст.180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2.20. 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2.21. В случае невозможности сохранения рабочих мест работодателю рекомендуется предусмотреть:</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первоочередное увольнение работников, принятых по совместительству, а также временных работников;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выявить возможности перемещений работников внутри образовательного учреждения;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lastRenderedPageBreak/>
        <w:t xml:space="preserve">- приостановить </w:t>
      </w:r>
      <w:proofErr w:type="spellStart"/>
      <w:r w:rsidRPr="000326EA">
        <w:rPr>
          <w:rFonts w:ascii="Times New Roman" w:eastAsia="Calibri" w:hAnsi="Times New Roman" w:cs="Times New Roman"/>
          <w:b w:val="0"/>
          <w:i w:val="0"/>
        </w:rPr>
        <w:t>найм</w:t>
      </w:r>
      <w:proofErr w:type="spellEnd"/>
      <w:r w:rsidRPr="000326EA">
        <w:rPr>
          <w:rFonts w:ascii="Times New Roman" w:eastAsia="Calibri" w:hAnsi="Times New Roman" w:cs="Times New Roman"/>
          <w:b w:val="0"/>
          <w:i w:val="0"/>
        </w:rPr>
        <w:t xml:space="preserve"> новых работников до тех пор, пока не будут трудоустроены высвобождаемые работники организации.</w:t>
      </w:r>
    </w:p>
    <w:p w:rsidR="000326EA" w:rsidRPr="000326EA" w:rsidRDefault="000326EA" w:rsidP="000326EA">
      <w:pPr>
        <w:pStyle w:val="2"/>
        <w:spacing w:before="0" w:after="0" w:line="240" w:lineRule="auto"/>
        <w:rPr>
          <w:rFonts w:ascii="Times New Roman" w:eastAsia="Calibri" w:hAnsi="Times New Roman" w:cs="Times New Roman"/>
          <w:b w:val="0"/>
          <w:i w:val="0"/>
        </w:rPr>
      </w:pPr>
    </w:p>
    <w:p w:rsidR="000326EA" w:rsidRPr="000326EA" w:rsidRDefault="000326EA" w:rsidP="000326EA">
      <w:pPr>
        <w:pStyle w:val="2"/>
        <w:spacing w:before="0" w:after="0" w:line="240" w:lineRule="auto"/>
        <w:jc w:val="center"/>
        <w:rPr>
          <w:rFonts w:ascii="Times New Roman" w:eastAsia="Calibri" w:hAnsi="Times New Roman" w:cs="Times New Roman"/>
          <w:i w:val="0"/>
        </w:rPr>
      </w:pPr>
      <w:r w:rsidRPr="000326EA">
        <w:rPr>
          <w:rFonts w:ascii="Times New Roman" w:eastAsia="Calibri" w:hAnsi="Times New Roman" w:cs="Times New Roman"/>
          <w:i w:val="0"/>
          <w:lang w:val="en-US"/>
        </w:rPr>
        <w:t>III</w:t>
      </w:r>
      <w:r w:rsidRPr="000326EA">
        <w:rPr>
          <w:rFonts w:ascii="Times New Roman" w:eastAsia="Calibri" w:hAnsi="Times New Roman" w:cs="Times New Roman"/>
          <w:i w:val="0"/>
        </w:rPr>
        <w:t>. Время труда и время отдыха.</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t>3. Стороны пришли к соглашению о том, что:</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3.1. Режим рабочего времени образовательного учреждения определяется Правилами внутреннего распорядка (Приложение №1), а также учебным расписанием, графиками сменности, согласованными с профсоюзным комитетом.</w:t>
      </w:r>
    </w:p>
    <w:p w:rsidR="000326EA" w:rsidRPr="000326EA" w:rsidRDefault="006E31CB" w:rsidP="000326EA">
      <w:pPr>
        <w:pStyle w:val="2"/>
        <w:spacing w:before="0" w:after="0" w:line="240" w:lineRule="auto"/>
        <w:rPr>
          <w:rFonts w:ascii="Times New Roman" w:eastAsia="Calibri" w:hAnsi="Times New Roman" w:cs="Times New Roman"/>
          <w:b w:val="0"/>
          <w:i w:val="0"/>
        </w:rPr>
      </w:pPr>
      <w:r>
        <w:rPr>
          <w:rFonts w:ascii="Times New Roman" w:eastAsia="Calibri" w:hAnsi="Times New Roman" w:cs="Times New Roman"/>
          <w:b w:val="0"/>
          <w:i w:val="0"/>
        </w:rPr>
        <w:t>3.2</w:t>
      </w:r>
      <w:r w:rsidR="000326EA" w:rsidRPr="000326EA">
        <w:rPr>
          <w:rFonts w:ascii="Times New Roman" w:eastAsia="Calibri" w:hAnsi="Times New Roman" w:cs="Times New Roman"/>
          <w:b w:val="0"/>
          <w:i w:val="0"/>
        </w:rPr>
        <w:t>.  С учетом специфики работы образовательного  учреждения устанавливается 5-ти дневная рабочая неделя. При 5-ти дневной рабочей неделе второй выходной день-суббота.</w:t>
      </w:r>
    </w:p>
    <w:p w:rsidR="000326EA" w:rsidRPr="000326EA" w:rsidRDefault="006E31CB" w:rsidP="000326EA">
      <w:pPr>
        <w:pStyle w:val="2"/>
        <w:spacing w:before="0" w:after="0" w:line="240" w:lineRule="auto"/>
        <w:rPr>
          <w:rFonts w:ascii="Times New Roman" w:eastAsia="Calibri" w:hAnsi="Times New Roman" w:cs="Times New Roman"/>
          <w:b w:val="0"/>
          <w:i w:val="0"/>
        </w:rPr>
      </w:pPr>
      <w:r>
        <w:rPr>
          <w:rFonts w:ascii="Times New Roman" w:eastAsia="Calibri" w:hAnsi="Times New Roman" w:cs="Times New Roman"/>
          <w:b w:val="0"/>
          <w:i w:val="0"/>
        </w:rPr>
        <w:t>3.3.</w:t>
      </w:r>
      <w:r w:rsidR="000326EA" w:rsidRPr="000326EA">
        <w:rPr>
          <w:rFonts w:ascii="Times New Roman" w:eastAsia="Calibri" w:hAnsi="Times New Roman" w:cs="Times New Roman"/>
          <w:b w:val="0"/>
          <w:i w:val="0"/>
        </w:rPr>
        <w:t xml:space="preserve"> Работа в сверхурочное время компенсируется соответствующей оплатой с дополнительным оформлением письменного согласия работника и мотивированного мнения профкома.</w:t>
      </w:r>
    </w:p>
    <w:p w:rsidR="000326EA" w:rsidRPr="000326EA" w:rsidRDefault="006E31CB" w:rsidP="000326EA">
      <w:pPr>
        <w:pStyle w:val="2"/>
        <w:spacing w:before="0" w:after="0" w:line="240" w:lineRule="auto"/>
        <w:rPr>
          <w:rFonts w:ascii="Times New Roman" w:eastAsia="Calibri" w:hAnsi="Times New Roman" w:cs="Times New Roman"/>
          <w:i w:val="0"/>
        </w:rPr>
      </w:pPr>
      <w:r>
        <w:rPr>
          <w:rFonts w:ascii="Times New Roman" w:eastAsia="Calibri" w:hAnsi="Times New Roman" w:cs="Times New Roman"/>
          <w:b w:val="0"/>
          <w:i w:val="0"/>
        </w:rPr>
        <w:t>3.4</w:t>
      </w:r>
      <w:r w:rsidR="000326EA" w:rsidRPr="000326EA">
        <w:rPr>
          <w:rFonts w:ascii="Times New Roman" w:eastAsia="Calibri" w:hAnsi="Times New Roman" w:cs="Times New Roman"/>
          <w:b w:val="0"/>
          <w:i w:val="0"/>
        </w:rPr>
        <w:t xml:space="preserve">.  </w:t>
      </w:r>
      <w:r w:rsidR="000326EA" w:rsidRPr="006E31CB">
        <w:rPr>
          <w:rFonts w:ascii="Times New Roman" w:eastAsia="Calibri" w:hAnsi="Times New Roman" w:cs="Times New Roman"/>
          <w:b w:val="0"/>
          <w:i w:val="0"/>
        </w:rPr>
        <w:t>К работе в сверхурочное время не допускаются беременные женщины.</w:t>
      </w:r>
    </w:p>
    <w:p w:rsidR="000326EA" w:rsidRPr="000326EA" w:rsidRDefault="006E31CB" w:rsidP="000326EA">
      <w:pPr>
        <w:pStyle w:val="2"/>
        <w:spacing w:before="0" w:after="0" w:line="240" w:lineRule="auto"/>
        <w:rPr>
          <w:rFonts w:ascii="Times New Roman" w:eastAsia="Calibri" w:hAnsi="Times New Roman" w:cs="Times New Roman"/>
          <w:b w:val="0"/>
          <w:i w:val="0"/>
        </w:rPr>
      </w:pPr>
      <w:r>
        <w:rPr>
          <w:rFonts w:ascii="Times New Roman" w:eastAsia="Calibri" w:hAnsi="Times New Roman" w:cs="Times New Roman"/>
          <w:b w:val="0"/>
          <w:i w:val="0"/>
        </w:rPr>
        <w:t>3.5</w:t>
      </w:r>
      <w:r w:rsidR="000326EA" w:rsidRPr="000326EA">
        <w:rPr>
          <w:rFonts w:ascii="Times New Roman" w:eastAsia="Calibri" w:hAnsi="Times New Roman" w:cs="Times New Roman"/>
          <w:b w:val="0"/>
          <w:i w:val="0"/>
        </w:rPr>
        <w:t>.  Работа в выходные и нерабочие праздничные дни запрещается, кроме случаев, предусмотренных законом: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-привлечение работника для работы в выходные и праздничные нерабочие дни допускается только с его письменного согласия, с учетом мнения профкома и при наличии письменного распоряжения руководителя;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-работа в выходной день по желанию работника компенсируется другим днем отдыха.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В этом случае работа в выходной день оплачивается в одинарном размере;</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-работа в выходной день оплачивается не </w:t>
      </w:r>
      <w:proofErr w:type="gramStart"/>
      <w:r w:rsidRPr="000326EA">
        <w:rPr>
          <w:rFonts w:ascii="Times New Roman" w:eastAsia="Calibri" w:hAnsi="Times New Roman" w:cs="Times New Roman"/>
          <w:b w:val="0"/>
          <w:i w:val="0"/>
        </w:rPr>
        <w:t>менее двойной</w:t>
      </w:r>
      <w:proofErr w:type="gramEnd"/>
      <w:r w:rsidRPr="000326EA">
        <w:rPr>
          <w:rFonts w:ascii="Times New Roman" w:eastAsia="Calibri" w:hAnsi="Times New Roman" w:cs="Times New Roman"/>
          <w:b w:val="0"/>
          <w:i w:val="0"/>
        </w:rPr>
        <w:t xml:space="preserve"> часовой или дневной ставки.</w:t>
      </w:r>
    </w:p>
    <w:p w:rsidR="000326EA" w:rsidRPr="000326EA" w:rsidRDefault="006E31CB" w:rsidP="000326EA">
      <w:pPr>
        <w:pStyle w:val="2"/>
        <w:spacing w:before="0" w:after="0" w:line="240" w:lineRule="auto"/>
        <w:rPr>
          <w:rFonts w:ascii="Times New Roman" w:eastAsia="Calibri" w:hAnsi="Times New Roman" w:cs="Times New Roman"/>
          <w:b w:val="0"/>
          <w:i w:val="0"/>
        </w:rPr>
      </w:pPr>
      <w:r>
        <w:rPr>
          <w:rFonts w:ascii="Times New Roman" w:eastAsia="Calibri" w:hAnsi="Times New Roman" w:cs="Times New Roman"/>
          <w:b w:val="0"/>
          <w:i w:val="0"/>
        </w:rPr>
        <w:t>3.6</w:t>
      </w:r>
      <w:r w:rsidR="000326EA" w:rsidRPr="000326EA">
        <w:rPr>
          <w:rFonts w:ascii="Times New Roman" w:eastAsia="Calibri" w:hAnsi="Times New Roman" w:cs="Times New Roman"/>
          <w:b w:val="0"/>
          <w:i w:val="0"/>
        </w:rPr>
        <w:t>.  Работодатель может установить неполное рабочее время по просьбе работника на условиях оплаты труда пропорционально отработанному времени:</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-беременной женщине;</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одному из родителей, опекуну (попечителю), имеющему ребенка до 14 лет, (ребенка – инвалида до 18 лет);</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на основании медицинского заключения;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-работнику по согласованию с работодателем.</w:t>
      </w:r>
    </w:p>
    <w:p w:rsidR="000326EA" w:rsidRPr="000326EA" w:rsidRDefault="006E31CB" w:rsidP="000326EA">
      <w:pPr>
        <w:pStyle w:val="2"/>
        <w:spacing w:before="0" w:after="0" w:line="240" w:lineRule="auto"/>
        <w:rPr>
          <w:rFonts w:ascii="Times New Roman" w:eastAsia="Calibri" w:hAnsi="Times New Roman" w:cs="Times New Roman"/>
          <w:i w:val="0"/>
        </w:rPr>
      </w:pPr>
      <w:r>
        <w:rPr>
          <w:rFonts w:ascii="Times New Roman" w:eastAsia="Calibri" w:hAnsi="Times New Roman" w:cs="Times New Roman"/>
          <w:b w:val="0"/>
          <w:i w:val="0"/>
        </w:rPr>
        <w:t>3.7</w:t>
      </w:r>
      <w:r w:rsidR="000326EA" w:rsidRPr="000326EA">
        <w:rPr>
          <w:rFonts w:ascii="Times New Roman" w:eastAsia="Calibri" w:hAnsi="Times New Roman" w:cs="Times New Roman"/>
          <w:b w:val="0"/>
          <w:i w:val="0"/>
        </w:rPr>
        <w:t xml:space="preserve">. </w:t>
      </w:r>
      <w:r w:rsidR="000326EA" w:rsidRPr="006E31CB">
        <w:rPr>
          <w:rFonts w:ascii="Times New Roman" w:eastAsia="Calibri" w:hAnsi="Times New Roman" w:cs="Times New Roman"/>
          <w:b w:val="0"/>
          <w:i w:val="0"/>
        </w:rPr>
        <w:t>Очередность предоставления оплачиваемых отпусков определяется ежегодно в соответствии с графиком отпусков, утверждаемым работодателем совместно с профсоюзным комитетом не позднее, чем за две недели до наступления календарного года.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О времени начала отпуска работник должен быть извещен не позднее, чем за 2 недели до его начала.</w:t>
      </w:r>
    </w:p>
    <w:p w:rsidR="000326EA" w:rsidRPr="000326EA" w:rsidRDefault="006E31CB" w:rsidP="000326EA">
      <w:pPr>
        <w:pStyle w:val="2"/>
        <w:spacing w:before="0" w:after="0" w:line="240" w:lineRule="auto"/>
        <w:rPr>
          <w:rFonts w:ascii="Times New Roman" w:eastAsia="Calibri" w:hAnsi="Times New Roman" w:cs="Times New Roman"/>
          <w:i w:val="0"/>
        </w:rPr>
      </w:pPr>
      <w:r>
        <w:rPr>
          <w:rFonts w:ascii="Times New Roman" w:eastAsia="Calibri" w:hAnsi="Times New Roman" w:cs="Times New Roman"/>
          <w:b w:val="0"/>
          <w:i w:val="0"/>
        </w:rPr>
        <w:t>3.8</w:t>
      </w:r>
      <w:r w:rsidR="000326EA" w:rsidRPr="000326EA">
        <w:rPr>
          <w:rFonts w:ascii="Times New Roman" w:eastAsia="Calibri" w:hAnsi="Times New Roman" w:cs="Times New Roman"/>
          <w:b w:val="0"/>
          <w:i w:val="0"/>
        </w:rPr>
        <w:t xml:space="preserve">. </w:t>
      </w:r>
      <w:r w:rsidR="000326EA" w:rsidRPr="006E31CB">
        <w:rPr>
          <w:rFonts w:ascii="Times New Roman" w:eastAsia="Calibri" w:hAnsi="Times New Roman" w:cs="Times New Roman"/>
          <w:b w:val="0"/>
          <w:i w:val="0"/>
        </w:rPr>
        <w:t>Педагогические работники образовательного учреждения имеют право на длительный отпуск сроком до одного года не реже, чем через каждые 10 лет непрерывной преподавательской работы в соответствии с приложением о порядке представления длительного отпуска.</w:t>
      </w:r>
    </w:p>
    <w:p w:rsidR="000326EA" w:rsidRPr="000326EA" w:rsidRDefault="006E31CB" w:rsidP="000326EA">
      <w:pPr>
        <w:pStyle w:val="2"/>
        <w:spacing w:before="0" w:after="0" w:line="240" w:lineRule="auto"/>
        <w:rPr>
          <w:rFonts w:ascii="Times New Roman" w:eastAsia="Calibri" w:hAnsi="Times New Roman" w:cs="Times New Roman"/>
          <w:b w:val="0"/>
          <w:i w:val="0"/>
        </w:rPr>
      </w:pPr>
      <w:r>
        <w:rPr>
          <w:rFonts w:ascii="Times New Roman" w:eastAsia="Calibri" w:hAnsi="Times New Roman" w:cs="Times New Roman"/>
          <w:b w:val="0"/>
          <w:i w:val="0"/>
        </w:rPr>
        <w:t>3.9</w:t>
      </w:r>
      <w:r w:rsidR="000326EA" w:rsidRPr="000326EA">
        <w:rPr>
          <w:rFonts w:ascii="Times New Roman" w:eastAsia="Calibri" w:hAnsi="Times New Roman" w:cs="Times New Roman"/>
          <w:b w:val="0"/>
          <w:i w:val="0"/>
        </w:rPr>
        <w:t xml:space="preserve">. Время перерыва для отдыха и питания, а также график дежурств педагогических работников по учреждению, работы в выходные и праздничные нерабочие дни устанавливаются Правилами внутреннего трудового распорядка. Работодатель обеспечивает педагогическим работникам возможность отдыха и приема пищи в рабочее время. Одновременно с воспитанниками. Время отдыха и питания для </w:t>
      </w:r>
      <w:r w:rsidR="000326EA" w:rsidRPr="000326EA">
        <w:rPr>
          <w:rFonts w:ascii="Times New Roman" w:eastAsia="Calibri" w:hAnsi="Times New Roman" w:cs="Times New Roman"/>
          <w:b w:val="0"/>
          <w:i w:val="0"/>
        </w:rPr>
        <w:lastRenderedPageBreak/>
        <w:t>других работников устанавливается Правилами внутреннего трудового распорядка и не должно быть менее 30 минут. Эти вопросы решаются по согласованию с профсоюзной организацией.</w:t>
      </w:r>
    </w:p>
    <w:p w:rsidR="000326EA" w:rsidRPr="000326EA" w:rsidRDefault="000326EA" w:rsidP="000326EA">
      <w:pPr>
        <w:pStyle w:val="2"/>
        <w:spacing w:before="0" w:after="0" w:line="240" w:lineRule="auto"/>
        <w:jc w:val="center"/>
        <w:rPr>
          <w:rFonts w:ascii="Times New Roman" w:eastAsia="Calibri" w:hAnsi="Times New Roman" w:cs="Times New Roman"/>
          <w:i w:val="0"/>
        </w:rPr>
      </w:pPr>
    </w:p>
    <w:p w:rsidR="000326EA" w:rsidRPr="000326EA" w:rsidRDefault="000326EA" w:rsidP="000326EA">
      <w:pPr>
        <w:pStyle w:val="2"/>
        <w:spacing w:before="0" w:after="0" w:line="240" w:lineRule="auto"/>
        <w:jc w:val="center"/>
        <w:rPr>
          <w:rFonts w:ascii="Times New Roman" w:eastAsia="Calibri" w:hAnsi="Times New Roman" w:cs="Times New Roman"/>
          <w:i w:val="0"/>
        </w:rPr>
      </w:pPr>
      <w:proofErr w:type="gramStart"/>
      <w:r w:rsidRPr="000326EA">
        <w:rPr>
          <w:rFonts w:ascii="Times New Roman" w:eastAsia="Calibri" w:hAnsi="Times New Roman" w:cs="Times New Roman"/>
          <w:i w:val="0"/>
          <w:lang w:val="en-US"/>
        </w:rPr>
        <w:t>YI</w:t>
      </w:r>
      <w:r w:rsidRPr="000326EA">
        <w:rPr>
          <w:rFonts w:ascii="Times New Roman" w:eastAsia="Calibri" w:hAnsi="Times New Roman" w:cs="Times New Roman"/>
          <w:i w:val="0"/>
        </w:rPr>
        <w:t>.</w:t>
      </w:r>
      <w:proofErr w:type="gramEnd"/>
      <w:r w:rsidRPr="000326EA">
        <w:rPr>
          <w:rFonts w:ascii="Times New Roman" w:eastAsia="Calibri" w:hAnsi="Times New Roman" w:cs="Times New Roman"/>
          <w:i w:val="0"/>
        </w:rPr>
        <w:t xml:space="preserve"> Оплата и нормирование труда.</w:t>
      </w:r>
      <w:r w:rsidRPr="000326EA">
        <w:rPr>
          <w:rFonts w:ascii="Times New Roman" w:eastAsia="Calibri" w:hAnsi="Times New Roman" w:cs="Times New Roman"/>
          <w:i w:val="0"/>
        </w:rPr>
        <w:br/>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Оплата труда, надбавки, выплаты, премии, материальная помощь производят по НСОТ и индивидуальным трудовым договором, и является приложением к настоящему договору.</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t>4. Руководитель обязуется: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4.1. Выплачивать </w:t>
      </w:r>
      <w:proofErr w:type="gramStart"/>
      <w:r w:rsidRPr="000326EA">
        <w:rPr>
          <w:rFonts w:ascii="Times New Roman" w:eastAsia="Calibri" w:hAnsi="Times New Roman" w:cs="Times New Roman"/>
          <w:b w:val="0"/>
          <w:i w:val="0"/>
        </w:rPr>
        <w:t>заработную</w:t>
      </w:r>
      <w:proofErr w:type="gramEnd"/>
      <w:r w:rsidRPr="000326EA">
        <w:rPr>
          <w:rFonts w:ascii="Times New Roman" w:eastAsia="Calibri" w:hAnsi="Times New Roman" w:cs="Times New Roman"/>
          <w:b w:val="0"/>
          <w:i w:val="0"/>
        </w:rPr>
        <w:t xml:space="preserve"> плану на основе НСОТ в денежной форме работникам 2 раза в месяц, аванс до 15 числа текущего месяца, окончательный расчет не позднее 30 числа текущего месяца, установленный трудовым договором.  При совпадении дня выплаты с выходным праздничным нерабочим днем выплата заработной платы производится накануне этого дня. Заработная плата исчисляется в соответствии с новой системой оплаты труда (НСОТ)</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4.2. Установить в соответствии с положением, разработанным в учреждении образования, доплаты, надбавки стимулирующего характера в пределах имеющихся средств, в том числе из внебюджетных источников, согласовав с профсоюзным органом.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4.3. за выполнение работы, не свойственной должностным обязанностям, производить выплаты доплат согласно трудовому договору или представлять дополнительный день отдыха по договоренности с работником.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4.4. В день увольнения производить выплату всех сумм, причитающихся работнику.</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4.5.  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4.6. Установить за совмещение профессий (должностей), расширение зон обслуживания, выполнение обязанностей временно отсутствующего работника доплаты в пределах 50%.</w:t>
      </w:r>
    </w:p>
    <w:p w:rsidR="000326EA" w:rsidRPr="006E31CB"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4.7. </w:t>
      </w:r>
      <w:r w:rsidRPr="006E31CB">
        <w:rPr>
          <w:rFonts w:ascii="Times New Roman" w:eastAsia="Calibri" w:hAnsi="Times New Roman" w:cs="Times New Roman"/>
          <w:b w:val="0"/>
          <w:i w:val="0"/>
        </w:rPr>
        <w:t>Не допускать без согласования, либо без совместного рассмотрения  с профкомом решения следующих вопросов:</w:t>
      </w:r>
    </w:p>
    <w:p w:rsidR="000326EA" w:rsidRPr="006E31CB" w:rsidRDefault="000326EA" w:rsidP="000326EA">
      <w:pPr>
        <w:pStyle w:val="2"/>
        <w:spacing w:before="0" w:after="0" w:line="240" w:lineRule="auto"/>
        <w:rPr>
          <w:rFonts w:ascii="Times New Roman" w:eastAsia="Calibri" w:hAnsi="Times New Roman" w:cs="Times New Roman"/>
          <w:b w:val="0"/>
          <w:i w:val="0"/>
        </w:rPr>
      </w:pPr>
      <w:r w:rsidRPr="006E31CB">
        <w:rPr>
          <w:rFonts w:ascii="Times New Roman" w:eastAsia="Calibri" w:hAnsi="Times New Roman" w:cs="Times New Roman"/>
          <w:b w:val="0"/>
          <w:i w:val="0"/>
        </w:rPr>
        <w:t>- установление учебной нагрузки на следующий учебный год;</w:t>
      </w:r>
    </w:p>
    <w:p w:rsidR="000326EA" w:rsidRPr="006E31CB" w:rsidRDefault="000326EA" w:rsidP="000326EA">
      <w:pPr>
        <w:pStyle w:val="2"/>
        <w:spacing w:before="0" w:after="0" w:line="240" w:lineRule="auto"/>
        <w:rPr>
          <w:rFonts w:ascii="Times New Roman" w:eastAsia="Calibri" w:hAnsi="Times New Roman" w:cs="Times New Roman"/>
          <w:b w:val="0"/>
          <w:i w:val="0"/>
        </w:rPr>
      </w:pPr>
      <w:r w:rsidRPr="006E31CB">
        <w:rPr>
          <w:rFonts w:ascii="Times New Roman" w:eastAsia="Calibri" w:hAnsi="Times New Roman" w:cs="Times New Roman"/>
          <w:b w:val="0"/>
          <w:i w:val="0"/>
        </w:rPr>
        <w:t>- установление доплат и надбавок, награждение денежными премиями;</w:t>
      </w:r>
    </w:p>
    <w:p w:rsidR="000326EA" w:rsidRPr="006E31CB" w:rsidRDefault="000326EA" w:rsidP="000326EA">
      <w:pPr>
        <w:pStyle w:val="2"/>
        <w:spacing w:before="0" w:after="0" w:line="240" w:lineRule="auto"/>
        <w:rPr>
          <w:rFonts w:ascii="Times New Roman" w:eastAsia="Calibri" w:hAnsi="Times New Roman" w:cs="Times New Roman"/>
          <w:b w:val="0"/>
          <w:i w:val="0"/>
        </w:rPr>
      </w:pPr>
      <w:r w:rsidRPr="006E31CB">
        <w:rPr>
          <w:rFonts w:ascii="Times New Roman" w:eastAsia="Calibri" w:hAnsi="Times New Roman" w:cs="Times New Roman"/>
          <w:b w:val="0"/>
          <w:i w:val="0"/>
        </w:rPr>
        <w:t>- проведение мероприятий по аттестации работников МКДОУ.</w:t>
      </w:r>
    </w:p>
    <w:p w:rsidR="000326EA" w:rsidRPr="006E31CB" w:rsidRDefault="000326EA" w:rsidP="000326EA">
      <w:pPr>
        <w:pStyle w:val="2"/>
        <w:spacing w:before="0" w:after="0" w:line="240" w:lineRule="auto"/>
        <w:rPr>
          <w:rFonts w:ascii="Times New Roman" w:eastAsia="Calibri" w:hAnsi="Times New Roman" w:cs="Times New Roman"/>
          <w:b w:val="0"/>
          <w:i w:val="0"/>
        </w:rPr>
      </w:pPr>
      <w:r w:rsidRPr="006E31CB">
        <w:rPr>
          <w:rFonts w:ascii="Times New Roman" w:eastAsia="Calibri" w:hAnsi="Times New Roman" w:cs="Times New Roman"/>
          <w:b w:val="0"/>
          <w:i w:val="0"/>
        </w:rPr>
        <w:t>4.8. О введении новых условий оплаты труда или изменении условий оплаты труда извещать работников не позднее, чем за два месяца.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4.9.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4.10. Изменение  оплаты труда и (или) размеров ставок заработной платы (должностных окладов) производится: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при присвоении квалификационной категории – со дня вынесения решения аттестационной комиссией. Квалификационная категория, полученная педагогом при работе в школе, распространяется и на данное учреждение;</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lastRenderedPageBreak/>
        <w:t>- при присвоении Заслуженного, Почетного звания и Отличника Образования – со дня присвоения.</w:t>
      </w:r>
    </w:p>
    <w:p w:rsidR="006E31CB" w:rsidRDefault="006E31CB" w:rsidP="006E31CB">
      <w:pPr>
        <w:pStyle w:val="2"/>
        <w:spacing w:before="0" w:after="0" w:line="240" w:lineRule="auto"/>
        <w:rPr>
          <w:rFonts w:ascii="Times New Roman" w:eastAsia="Calibri" w:hAnsi="Times New Roman" w:cs="Times New Roman"/>
          <w:b w:val="0"/>
          <w:bCs w:val="0"/>
          <w:i w:val="0"/>
          <w:iCs w:val="0"/>
        </w:rPr>
      </w:pPr>
    </w:p>
    <w:p w:rsidR="000326EA" w:rsidRDefault="000326EA" w:rsidP="006E31CB">
      <w:pPr>
        <w:pStyle w:val="2"/>
        <w:spacing w:before="0" w:after="0" w:line="240" w:lineRule="auto"/>
        <w:jc w:val="center"/>
        <w:rPr>
          <w:rFonts w:ascii="Times New Roman" w:eastAsia="Calibri" w:hAnsi="Times New Roman" w:cs="Times New Roman"/>
          <w:i w:val="0"/>
        </w:rPr>
      </w:pPr>
      <w:proofErr w:type="gramStart"/>
      <w:r w:rsidRPr="000326EA">
        <w:rPr>
          <w:rFonts w:ascii="Times New Roman" w:eastAsia="Calibri" w:hAnsi="Times New Roman" w:cs="Times New Roman"/>
          <w:i w:val="0"/>
          <w:lang w:val="en-US"/>
        </w:rPr>
        <w:t>Y</w:t>
      </w:r>
      <w:r w:rsidRPr="000326EA">
        <w:rPr>
          <w:rFonts w:ascii="Times New Roman" w:eastAsia="Calibri" w:hAnsi="Times New Roman" w:cs="Times New Roman"/>
          <w:i w:val="0"/>
        </w:rPr>
        <w:t>. Социальные гарантии и льготы.</w:t>
      </w:r>
      <w:proofErr w:type="gramEnd"/>
    </w:p>
    <w:p w:rsidR="006E31CB" w:rsidRPr="006E31CB" w:rsidRDefault="006E31CB" w:rsidP="006E31CB"/>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lastRenderedPageBreak/>
        <w:t>5. Работодатель обязуется: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5.1. Соблюдать и предоставлять согласно ст.ст.173-177 ТК РФ гарантии и компенсации работникам, совмещающим работу с обучением. Распространить гарантии и компенсации ст.ст.173-177 ТК РФ на работников совмещающих работу с обучением в образовательных учреждениях высшего профессионального образования и среднего профессионального образования не имеющих государственной аккредитации, и на работников, получающих второе высшее образование.</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5.2. В соответствии с</w:t>
      </w:r>
      <w:r w:rsidRPr="000326EA">
        <w:rPr>
          <w:rFonts w:ascii="Times New Roman" w:eastAsia="Calibri" w:hAnsi="Times New Roman" w:cs="Times New Roman"/>
          <w:i w:val="0"/>
        </w:rPr>
        <w:t xml:space="preserve"> </w:t>
      </w:r>
      <w:r w:rsidRPr="000326EA">
        <w:rPr>
          <w:rFonts w:ascii="Times New Roman" w:eastAsia="Calibri" w:hAnsi="Times New Roman" w:cs="Times New Roman"/>
          <w:b w:val="0"/>
          <w:i w:val="0"/>
        </w:rPr>
        <w:t>Федеральным законом РФ № 273- ФЗ «Об образовании в РФ»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326EA" w:rsidRPr="000326EA" w:rsidRDefault="000326EA" w:rsidP="000326EA">
      <w:pPr>
        <w:pStyle w:val="2"/>
        <w:spacing w:before="0" w:after="0" w:line="240" w:lineRule="auto"/>
        <w:rPr>
          <w:rFonts w:ascii="Times New Roman" w:eastAsia="Calibri" w:hAnsi="Times New Roman" w:cs="Times New Roman"/>
          <w:b w:val="0"/>
          <w:i w:val="0"/>
          <w:lang w:eastAsia="ru-RU"/>
        </w:rPr>
      </w:pPr>
      <w:r w:rsidRPr="006E31CB">
        <w:rPr>
          <w:rFonts w:ascii="Times New Roman" w:eastAsia="Calibri" w:hAnsi="Times New Roman" w:cs="Times New Roman"/>
          <w:b w:val="0"/>
          <w:i w:val="0"/>
        </w:rPr>
        <w:t>5.3.</w:t>
      </w:r>
      <w:r w:rsidRPr="000326EA">
        <w:rPr>
          <w:rFonts w:ascii="Times New Roman" w:eastAsia="Calibri" w:hAnsi="Times New Roman" w:cs="Times New Roman"/>
          <w:i w:val="0"/>
        </w:rPr>
        <w:t xml:space="preserve">  </w:t>
      </w:r>
      <w:proofErr w:type="gramStart"/>
      <w:r w:rsidRPr="000326EA">
        <w:rPr>
          <w:rFonts w:ascii="Times New Roman" w:eastAsia="Calibri" w:hAnsi="Times New Roman" w:cs="Times New Roman"/>
          <w:b w:val="0"/>
          <w:i w:val="0"/>
        </w:rPr>
        <w:t>В случае истечения срока действия квалификационной категории</w:t>
      </w:r>
      <w:r w:rsidRPr="000326EA">
        <w:rPr>
          <w:rFonts w:ascii="Times New Roman" w:eastAsia="Calibri" w:hAnsi="Times New Roman" w:cs="Times New Roman"/>
          <w:i w:val="0"/>
          <w:color w:val="FF0000"/>
        </w:rPr>
        <w:t xml:space="preserve"> </w:t>
      </w:r>
      <w:r w:rsidRPr="000326EA">
        <w:rPr>
          <w:rFonts w:ascii="Times New Roman" w:eastAsia="Calibri" w:hAnsi="Times New Roman" w:cs="Times New Roman"/>
          <w:b w:val="0"/>
          <w:i w:val="0"/>
        </w:rPr>
        <w:t>у руководящих и педагогических работников</w:t>
      </w:r>
      <w:r w:rsidRPr="000326EA">
        <w:rPr>
          <w:rFonts w:ascii="Times New Roman" w:eastAsia="Calibri" w:hAnsi="Times New Roman" w:cs="Times New Roman"/>
          <w:i w:val="0"/>
        </w:rPr>
        <w:t xml:space="preserve">, </w:t>
      </w:r>
      <w:r w:rsidRPr="000326EA">
        <w:rPr>
          <w:rFonts w:ascii="Times New Roman" w:eastAsia="Calibri" w:hAnsi="Times New Roman" w:cs="Times New Roman"/>
          <w:b w:val="0"/>
          <w:i w:val="0"/>
          <w:lang w:eastAsia="ru-RU"/>
        </w:rPr>
        <w:t>в целях материальной поддержки педагогических работников, у которых в период нахождения в отпуске по уходу за ребенком до достижения им возраста трех лет,  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на основе результатов работы и прохождения аттестации</w:t>
      </w:r>
      <w:proofErr w:type="gramEnd"/>
      <w:r w:rsidRPr="000326EA">
        <w:rPr>
          <w:rFonts w:ascii="Times New Roman" w:eastAsia="Calibri" w:hAnsi="Times New Roman" w:cs="Times New Roman"/>
          <w:b w:val="0"/>
          <w:i w:val="0"/>
          <w:lang w:eastAsia="ru-RU"/>
        </w:rPr>
        <w:t>, но не более чем на один год после выхода из указанного отпуска;</w:t>
      </w:r>
    </w:p>
    <w:p w:rsidR="000326EA" w:rsidRPr="000326EA" w:rsidRDefault="000326EA" w:rsidP="000326EA">
      <w:pPr>
        <w:pStyle w:val="2"/>
        <w:spacing w:before="0" w:after="0" w:line="240" w:lineRule="auto"/>
        <w:rPr>
          <w:rFonts w:ascii="Times New Roman" w:eastAsia="Calibri" w:hAnsi="Times New Roman" w:cs="Times New Roman"/>
          <w:b w:val="0"/>
          <w:i w:val="0"/>
          <w:lang w:eastAsia="ru-RU"/>
        </w:rPr>
      </w:pPr>
      <w:proofErr w:type="gramStart"/>
      <w:r w:rsidRPr="000326EA">
        <w:rPr>
          <w:rFonts w:ascii="Times New Roman" w:eastAsia="Calibri" w:hAnsi="Times New Roman" w:cs="Times New Roman"/>
          <w:b w:val="0"/>
          <w:i w:val="0"/>
          <w:lang w:eastAsia="ru-RU"/>
        </w:rPr>
        <w:t>в случае истечения у педагогического работника срока действия квалификационной категории за один год до наступления права для назначения</w:t>
      </w:r>
      <w:proofErr w:type="gramEnd"/>
      <w:r w:rsidRPr="000326EA">
        <w:rPr>
          <w:rFonts w:ascii="Times New Roman" w:eastAsia="Calibri" w:hAnsi="Times New Roman" w:cs="Times New Roman"/>
          <w:b w:val="0"/>
          <w:i w:val="0"/>
          <w:lang w:eastAsia="ru-RU"/>
        </w:rPr>
        <w:t xml:space="preserve"> трудовой пенсии сохранять на этот период оплату труда с учетом имевшейся квалификационной категории;</w:t>
      </w:r>
    </w:p>
    <w:p w:rsidR="000326EA" w:rsidRPr="000326EA" w:rsidRDefault="000326EA" w:rsidP="000326EA">
      <w:pPr>
        <w:pStyle w:val="2"/>
        <w:spacing w:before="0" w:after="0" w:line="240" w:lineRule="auto"/>
        <w:rPr>
          <w:rFonts w:ascii="Times New Roman" w:eastAsia="Calibri" w:hAnsi="Times New Roman" w:cs="Times New Roman"/>
          <w:b w:val="0"/>
          <w:i w:val="0"/>
          <w:color w:val="FF0000"/>
          <w:lang w:eastAsia="ru-RU"/>
        </w:rPr>
      </w:pPr>
      <w:r w:rsidRPr="000326EA">
        <w:rPr>
          <w:rFonts w:ascii="Times New Roman" w:eastAsia="Calibri" w:hAnsi="Times New Roman" w:cs="Times New Roman"/>
          <w:b w:val="0"/>
          <w:i w:val="0"/>
          <w:lang w:eastAsia="ru-RU"/>
        </w:rPr>
        <w:t>в случае истечения действия квалификационной категории после подачи заявления в аттестационную комиссию сохранить оплату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w:t>
      </w:r>
      <w:r w:rsidRPr="000326EA">
        <w:rPr>
          <w:rFonts w:ascii="Times New Roman" w:eastAsia="Calibri" w:hAnsi="Times New Roman" w:cs="Times New Roman"/>
          <w:b w:val="0"/>
          <w:i w:val="0"/>
          <w:color w:val="FF0000"/>
        </w:rPr>
        <w:t xml:space="preserve"> </w:t>
      </w:r>
      <w:r w:rsidRPr="000326EA">
        <w:rPr>
          <w:rFonts w:ascii="Times New Roman" w:eastAsia="Calibri" w:hAnsi="Times New Roman" w:cs="Times New Roman"/>
          <w:b w:val="0"/>
          <w:i w:val="0"/>
          <w:lang w:eastAsia="ru-RU"/>
        </w:rPr>
        <w:t xml:space="preserve">в случае истечения у педагогического работника срока действия квалификационной категории, </w:t>
      </w:r>
      <w:r w:rsidRPr="000326EA">
        <w:rPr>
          <w:rFonts w:ascii="Times New Roman" w:eastAsia="Calibri" w:hAnsi="Times New Roman" w:cs="Times New Roman"/>
          <w:b w:val="0"/>
          <w:i w:val="0"/>
          <w:color w:val="FF0000"/>
        </w:rPr>
        <w:t xml:space="preserve"> </w:t>
      </w:r>
      <w:r w:rsidRPr="000326EA">
        <w:rPr>
          <w:rFonts w:ascii="Times New Roman" w:eastAsia="Calibri" w:hAnsi="Times New Roman" w:cs="Times New Roman"/>
          <w:b w:val="0"/>
          <w:i w:val="0"/>
        </w:rPr>
        <w:t>в соответствии с п. 5 ст. 55 «Об образовании», при длительном отпуске, при выходе на работу срок действия имевшейся у них квалификационной категории продлевается на 1 год.</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5.4. Своевременно и полностью перечислять средства в Пенсионный фонд для начисления страховых  пенсионных взносов всех работников образовательного учреждения.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5.5. Оказывать из внебюджетных средств и средств экономии материальную помощь работникам, уходящим на пенсию по старости и другим работникам учреждения по утвержденному с учетом мнения (по согласованию) профкома перечню оснований предоставления материальной помощи и ее размеров.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5.6. Согласно  ст. 262 ТК РФ предоставит</w:t>
      </w:r>
      <w:r w:rsidR="006E31CB">
        <w:rPr>
          <w:rFonts w:ascii="Times New Roman" w:eastAsia="Calibri" w:hAnsi="Times New Roman" w:cs="Times New Roman"/>
          <w:b w:val="0"/>
          <w:i w:val="0"/>
        </w:rPr>
        <w:t xml:space="preserve">ь </w:t>
      </w:r>
      <w:r w:rsidRPr="000326EA">
        <w:rPr>
          <w:rFonts w:ascii="Times New Roman" w:eastAsia="Calibri" w:hAnsi="Times New Roman" w:cs="Times New Roman"/>
          <w:b w:val="0"/>
          <w:i w:val="0"/>
        </w:rPr>
        <w:t xml:space="preserve"> дополнительные выходные дни лицам, осуществляющим уход за детьми-инвалидами и женщинам, работающим в сельской местности.</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5.7. </w:t>
      </w:r>
      <w:proofErr w:type="gramStart"/>
      <w:r w:rsidRPr="000326EA">
        <w:rPr>
          <w:rFonts w:ascii="Times New Roman" w:eastAsia="Calibri" w:hAnsi="Times New Roman" w:cs="Times New Roman"/>
          <w:b w:val="0"/>
          <w:i w:val="0"/>
        </w:rPr>
        <w:t xml:space="preserve">Работнику, </w:t>
      </w:r>
      <w:r w:rsidR="006E31CB">
        <w:rPr>
          <w:rFonts w:ascii="Times New Roman" w:eastAsia="Calibri" w:hAnsi="Times New Roman" w:cs="Times New Roman"/>
          <w:b w:val="0"/>
          <w:i w:val="0"/>
        </w:rPr>
        <w:t xml:space="preserve"> </w:t>
      </w:r>
      <w:r w:rsidRPr="000326EA">
        <w:rPr>
          <w:rFonts w:ascii="Times New Roman" w:eastAsia="Calibri" w:hAnsi="Times New Roman" w:cs="Times New Roman"/>
          <w:b w:val="0"/>
          <w:i w:val="0"/>
        </w:rPr>
        <w:t xml:space="preserve">имеющему двух 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w:t>
      </w:r>
      <w:r w:rsidRPr="000326EA">
        <w:rPr>
          <w:rFonts w:ascii="Times New Roman" w:eastAsia="Calibri" w:hAnsi="Times New Roman" w:cs="Times New Roman"/>
          <w:b w:val="0"/>
          <w:i w:val="0"/>
        </w:rPr>
        <w:lastRenderedPageBreak/>
        <w:t>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w:t>
      </w:r>
      <w:proofErr w:type="gramEnd"/>
      <w:r w:rsidRPr="000326EA">
        <w:rPr>
          <w:rFonts w:ascii="Times New Roman" w:eastAsia="Calibri" w:hAnsi="Times New Roman" w:cs="Times New Roman"/>
          <w:b w:val="0"/>
          <w:i w:val="0"/>
        </w:rPr>
        <w:t xml:space="preserve">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частями. Перенесение этого отпуска на следующий рабочий год не допускается.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5.8.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(ст. 128 ТК РФ) продолжительность которого определяется по соглашению между работником и работодателем.</w:t>
      </w:r>
    </w:p>
    <w:p w:rsidR="0046268E"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Работодатель обязан на основании письменного заявления работника предоставить отпуск без сохранения заработной платы: </w:t>
      </w:r>
    </w:p>
    <w:p w:rsidR="0046268E" w:rsidRDefault="0046268E" w:rsidP="000326EA">
      <w:pPr>
        <w:pStyle w:val="2"/>
        <w:spacing w:before="0" w:after="0" w:line="240" w:lineRule="auto"/>
        <w:rPr>
          <w:rFonts w:ascii="Times New Roman" w:eastAsia="Calibri" w:hAnsi="Times New Roman" w:cs="Times New Roman"/>
          <w:b w:val="0"/>
          <w:i w:val="0"/>
        </w:rPr>
      </w:pPr>
      <w:r>
        <w:rPr>
          <w:rFonts w:ascii="Times New Roman" w:eastAsia="Calibri" w:hAnsi="Times New Roman" w:cs="Times New Roman"/>
          <w:b w:val="0"/>
          <w:i w:val="0"/>
        </w:rPr>
        <w:t xml:space="preserve">- </w:t>
      </w:r>
      <w:r w:rsidR="000326EA" w:rsidRPr="000326EA">
        <w:rPr>
          <w:rFonts w:ascii="Times New Roman" w:eastAsia="Calibri" w:hAnsi="Times New Roman" w:cs="Times New Roman"/>
          <w:b w:val="0"/>
          <w:i w:val="0"/>
        </w:rPr>
        <w:t>участникам Великой Отечественной войны до 35 календарных дней в году;</w:t>
      </w:r>
    </w:p>
    <w:p w:rsidR="0046268E"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w:t>
      </w:r>
      <w:r w:rsidR="0046268E">
        <w:rPr>
          <w:rFonts w:ascii="Times New Roman" w:eastAsia="Calibri" w:hAnsi="Times New Roman" w:cs="Times New Roman"/>
          <w:b w:val="0"/>
          <w:i w:val="0"/>
        </w:rPr>
        <w:t xml:space="preserve">- </w:t>
      </w:r>
      <w:r w:rsidRPr="000326EA">
        <w:rPr>
          <w:rFonts w:ascii="Times New Roman" w:eastAsia="Calibri" w:hAnsi="Times New Roman" w:cs="Times New Roman"/>
          <w:b w:val="0"/>
          <w:i w:val="0"/>
        </w:rPr>
        <w:t xml:space="preserve">работающим пенсионерам по старости (по возрасту) – до 14 календарных дней в году;                                                                                                         </w:t>
      </w:r>
    </w:p>
    <w:p w:rsidR="000326EA" w:rsidRPr="000326EA" w:rsidRDefault="0046268E" w:rsidP="000326EA">
      <w:pPr>
        <w:pStyle w:val="2"/>
        <w:spacing w:before="0" w:after="0" w:line="240" w:lineRule="auto"/>
        <w:rPr>
          <w:rFonts w:ascii="Times New Roman" w:eastAsia="Calibri" w:hAnsi="Times New Roman" w:cs="Times New Roman"/>
          <w:b w:val="0"/>
          <w:i w:val="0"/>
        </w:rPr>
      </w:pPr>
      <w:r>
        <w:rPr>
          <w:rFonts w:ascii="Times New Roman" w:eastAsia="Calibri" w:hAnsi="Times New Roman" w:cs="Times New Roman"/>
          <w:b w:val="0"/>
          <w:i w:val="0"/>
        </w:rPr>
        <w:t xml:space="preserve">- </w:t>
      </w:r>
      <w:r w:rsidR="000326EA" w:rsidRPr="000326EA">
        <w:rPr>
          <w:rFonts w:ascii="Times New Roman" w:eastAsia="Calibri" w:hAnsi="Times New Roman" w:cs="Times New Roman"/>
          <w:b w:val="0"/>
          <w:i w:val="0"/>
        </w:rPr>
        <w:t xml:space="preserve">родителям и женам (мужьям) военнослужащих, погибших или умерших  </w:t>
      </w:r>
      <w:proofErr w:type="gramStart"/>
      <w:r w:rsidR="000326EA" w:rsidRPr="000326EA">
        <w:rPr>
          <w:rFonts w:ascii="Times New Roman" w:eastAsia="Calibri" w:hAnsi="Times New Roman" w:cs="Times New Roman"/>
          <w:b w:val="0"/>
          <w:i w:val="0"/>
        </w:rPr>
        <w:t>в  следствие</w:t>
      </w:r>
      <w:proofErr w:type="gramEnd"/>
      <w:r w:rsidR="000326EA" w:rsidRPr="000326EA">
        <w:rPr>
          <w:rFonts w:ascii="Times New Roman" w:eastAsia="Calibri" w:hAnsi="Times New Roman" w:cs="Times New Roman"/>
          <w:b w:val="0"/>
          <w:i w:val="0"/>
        </w:rPr>
        <w:t xml:space="preserve"> ранения, контузии или увечья, полученных при исполнении обязанностей военной службы, либо в следствие заболевания, связанного с прохождением военной службы - </w:t>
      </w:r>
      <w:r>
        <w:rPr>
          <w:rFonts w:ascii="Times New Roman" w:eastAsia="Calibri" w:hAnsi="Times New Roman" w:cs="Times New Roman"/>
          <w:b w:val="0"/>
          <w:i w:val="0"/>
        </w:rPr>
        <w:t xml:space="preserve"> </w:t>
      </w:r>
      <w:r w:rsidR="000326EA" w:rsidRPr="000326EA">
        <w:rPr>
          <w:rFonts w:ascii="Times New Roman" w:eastAsia="Calibri" w:hAnsi="Times New Roman" w:cs="Times New Roman"/>
          <w:b w:val="0"/>
          <w:i w:val="0"/>
        </w:rPr>
        <w:t>до 14 календарных дней в году;</w:t>
      </w:r>
    </w:p>
    <w:p w:rsidR="000326EA" w:rsidRPr="000326EA" w:rsidRDefault="0046268E" w:rsidP="000326EA">
      <w:pPr>
        <w:pStyle w:val="2"/>
        <w:spacing w:before="0" w:after="0" w:line="240" w:lineRule="auto"/>
        <w:rPr>
          <w:rFonts w:ascii="Times New Roman" w:eastAsia="Calibri" w:hAnsi="Times New Roman" w:cs="Times New Roman"/>
          <w:b w:val="0"/>
          <w:i w:val="0"/>
        </w:rPr>
      </w:pPr>
      <w:r>
        <w:rPr>
          <w:rFonts w:ascii="Times New Roman" w:eastAsia="Calibri" w:hAnsi="Times New Roman" w:cs="Times New Roman"/>
          <w:b w:val="0"/>
          <w:i w:val="0"/>
        </w:rPr>
        <w:t xml:space="preserve">- </w:t>
      </w:r>
      <w:proofErr w:type="spellStart"/>
      <w:r w:rsidR="000326EA" w:rsidRPr="000326EA">
        <w:rPr>
          <w:rFonts w:ascii="Times New Roman" w:eastAsia="Calibri" w:hAnsi="Times New Roman" w:cs="Times New Roman"/>
          <w:b w:val="0"/>
          <w:i w:val="0"/>
        </w:rPr>
        <w:t>аботающим</w:t>
      </w:r>
      <w:proofErr w:type="spellEnd"/>
      <w:r w:rsidR="000326EA" w:rsidRPr="000326EA">
        <w:rPr>
          <w:rFonts w:ascii="Times New Roman" w:eastAsia="Calibri" w:hAnsi="Times New Roman" w:cs="Times New Roman"/>
          <w:b w:val="0"/>
          <w:i w:val="0"/>
        </w:rPr>
        <w:t xml:space="preserve"> инвалидам - до 60 календарных дней в году;</w:t>
      </w:r>
    </w:p>
    <w:p w:rsidR="0046268E"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5.9. Работнику предоставляются дополнительные оплачиваемые отпуска в следующих случаях:                                                                                                                       </w:t>
      </w:r>
      <w:r w:rsidR="0046268E">
        <w:rPr>
          <w:rFonts w:ascii="Times New Roman" w:eastAsia="Calibri" w:hAnsi="Times New Roman" w:cs="Times New Roman"/>
          <w:b w:val="0"/>
          <w:i w:val="0"/>
        </w:rPr>
        <w:t xml:space="preserve">-  смерти </w:t>
      </w:r>
      <w:r w:rsidRPr="000326EA">
        <w:rPr>
          <w:rFonts w:ascii="Times New Roman" w:eastAsia="Calibri" w:hAnsi="Times New Roman" w:cs="Times New Roman"/>
          <w:b w:val="0"/>
          <w:i w:val="0"/>
        </w:rPr>
        <w:t xml:space="preserve"> супруги (супруга), детей, внуков, родителей своих и супруга (супруги), зятя, невестки, родных братьев и сестер своих и супруга (супруги</w:t>
      </w:r>
      <w:r w:rsidR="0046268E">
        <w:rPr>
          <w:rFonts w:ascii="Times New Roman" w:eastAsia="Calibri" w:hAnsi="Times New Roman" w:cs="Times New Roman"/>
          <w:b w:val="0"/>
          <w:i w:val="0"/>
        </w:rPr>
        <w:t>)</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7 календарных дн</w:t>
      </w:r>
      <w:r w:rsidR="0046268E">
        <w:rPr>
          <w:rFonts w:ascii="Times New Roman" w:eastAsia="Calibri" w:hAnsi="Times New Roman" w:cs="Times New Roman"/>
          <w:b w:val="0"/>
          <w:i w:val="0"/>
        </w:rPr>
        <w:t>ей</w:t>
      </w:r>
      <w:r w:rsidRPr="000326EA">
        <w:rPr>
          <w:rFonts w:ascii="Times New Roman" w:eastAsia="Calibri" w:hAnsi="Times New Roman" w:cs="Times New Roman"/>
          <w:b w:val="0"/>
          <w:i w:val="0"/>
        </w:rPr>
        <w:t>;</w:t>
      </w:r>
    </w:p>
    <w:p w:rsidR="000326EA" w:rsidRPr="000326EA" w:rsidRDefault="0046268E" w:rsidP="000326EA">
      <w:pPr>
        <w:pStyle w:val="2"/>
        <w:spacing w:before="0" w:after="0" w:line="240" w:lineRule="auto"/>
        <w:rPr>
          <w:rFonts w:ascii="Times New Roman" w:eastAsia="Calibri" w:hAnsi="Times New Roman" w:cs="Times New Roman"/>
          <w:b w:val="0"/>
          <w:i w:val="0"/>
        </w:rPr>
      </w:pPr>
      <w:r>
        <w:rPr>
          <w:rFonts w:ascii="Times New Roman" w:eastAsia="Calibri" w:hAnsi="Times New Roman" w:cs="Times New Roman"/>
          <w:b w:val="0"/>
          <w:i w:val="0"/>
        </w:rPr>
        <w:t>-  вступление</w:t>
      </w:r>
      <w:r w:rsidR="000326EA" w:rsidRPr="000326EA">
        <w:rPr>
          <w:rFonts w:ascii="Times New Roman" w:eastAsia="Calibri" w:hAnsi="Times New Roman" w:cs="Times New Roman"/>
          <w:b w:val="0"/>
          <w:i w:val="0"/>
        </w:rPr>
        <w:t xml:space="preserve"> в брак само</w:t>
      </w:r>
      <w:r>
        <w:rPr>
          <w:rFonts w:ascii="Times New Roman" w:eastAsia="Calibri" w:hAnsi="Times New Roman" w:cs="Times New Roman"/>
          <w:b w:val="0"/>
          <w:i w:val="0"/>
        </w:rPr>
        <w:t>го работника – 7 календарных дней;</w:t>
      </w:r>
    </w:p>
    <w:p w:rsidR="000326EA" w:rsidRPr="000326EA" w:rsidRDefault="0046268E" w:rsidP="0046268E">
      <w:pPr>
        <w:pStyle w:val="2"/>
        <w:spacing w:before="0" w:after="0"/>
        <w:rPr>
          <w:rFonts w:ascii="Times New Roman" w:eastAsia="Calibri" w:hAnsi="Times New Roman" w:cs="Times New Roman"/>
          <w:i w:val="0"/>
        </w:rPr>
      </w:pPr>
      <w:r>
        <w:rPr>
          <w:rFonts w:ascii="Times New Roman" w:eastAsia="Calibri" w:hAnsi="Times New Roman" w:cs="Times New Roman"/>
          <w:b w:val="0"/>
          <w:i w:val="0"/>
        </w:rPr>
        <w:t>-  вступление</w:t>
      </w:r>
      <w:r w:rsidRPr="000326EA">
        <w:rPr>
          <w:rFonts w:ascii="Times New Roman" w:eastAsia="Calibri" w:hAnsi="Times New Roman" w:cs="Times New Roman"/>
          <w:b w:val="0"/>
          <w:i w:val="0"/>
        </w:rPr>
        <w:t xml:space="preserve"> в брак</w:t>
      </w:r>
      <w:r w:rsidR="000326EA" w:rsidRPr="000326EA">
        <w:rPr>
          <w:rFonts w:ascii="Times New Roman" w:eastAsia="Calibri" w:hAnsi="Times New Roman" w:cs="Times New Roman"/>
          <w:b w:val="0"/>
          <w:i w:val="0"/>
        </w:rPr>
        <w:t xml:space="preserve"> дет</w:t>
      </w:r>
      <w:r>
        <w:rPr>
          <w:rFonts w:ascii="Times New Roman" w:eastAsia="Calibri" w:hAnsi="Times New Roman" w:cs="Times New Roman"/>
          <w:b w:val="0"/>
          <w:i w:val="0"/>
        </w:rPr>
        <w:t>ей работника – 5 календарных дней</w:t>
      </w:r>
      <w:r w:rsidR="000326EA" w:rsidRPr="000326EA">
        <w:rPr>
          <w:rFonts w:ascii="Times New Roman" w:eastAsia="Calibri" w:hAnsi="Times New Roman" w:cs="Times New Roman"/>
          <w:b w:val="0"/>
          <w:i w:val="0"/>
        </w:rPr>
        <w:t>;</w:t>
      </w:r>
      <w:r w:rsidR="000326EA" w:rsidRPr="000326EA">
        <w:rPr>
          <w:rFonts w:ascii="Times New Roman" w:eastAsia="Calibri" w:hAnsi="Times New Roman" w:cs="Times New Roman"/>
          <w:b w:val="0"/>
          <w:i w:val="0"/>
          <w:color w:val="000000"/>
        </w:rPr>
        <w:br/>
        <w:t>Указанные дни предоставляются, если работник не находится в это время в трудовом или социальном отпуске, на листке временной нетрудоспособности или в выходном дне.</w:t>
      </w:r>
      <w:r w:rsidR="000326EA" w:rsidRPr="000326EA">
        <w:rPr>
          <w:rFonts w:ascii="Times New Roman" w:eastAsia="Calibri" w:hAnsi="Times New Roman" w:cs="Times New Roman"/>
          <w:b w:val="0"/>
          <w:i w:val="0"/>
          <w:color w:val="000000"/>
        </w:rPr>
        <w:br/>
      </w:r>
      <w:r w:rsidR="000326EA" w:rsidRPr="000326EA">
        <w:rPr>
          <w:rFonts w:ascii="Times New Roman" w:eastAsia="Calibri" w:hAnsi="Times New Roman" w:cs="Times New Roman"/>
          <w:b w:val="0"/>
          <w:i w:val="0"/>
          <w:color w:val="000000"/>
        </w:rPr>
        <w:br/>
      </w:r>
      <w:r w:rsidR="000326EA" w:rsidRPr="000326EA">
        <w:rPr>
          <w:rFonts w:ascii="Times New Roman" w:eastAsia="Calibri" w:hAnsi="Times New Roman" w:cs="Times New Roman"/>
          <w:b w:val="0"/>
          <w:i w:val="0"/>
        </w:rPr>
        <w:t xml:space="preserve">                                       </w:t>
      </w:r>
      <w:proofErr w:type="gramStart"/>
      <w:r w:rsidR="000326EA" w:rsidRPr="000326EA">
        <w:rPr>
          <w:rFonts w:ascii="Times New Roman" w:eastAsia="Calibri" w:hAnsi="Times New Roman" w:cs="Times New Roman"/>
          <w:i w:val="0"/>
          <w:lang w:val="en-US"/>
        </w:rPr>
        <w:t>YI</w:t>
      </w:r>
      <w:r w:rsidR="000326EA" w:rsidRPr="000326EA">
        <w:rPr>
          <w:rFonts w:ascii="Times New Roman" w:eastAsia="Calibri" w:hAnsi="Times New Roman" w:cs="Times New Roman"/>
          <w:i w:val="0"/>
        </w:rPr>
        <w:t>.</w:t>
      </w:r>
      <w:proofErr w:type="gramEnd"/>
      <w:r w:rsidR="000326EA" w:rsidRPr="000326EA">
        <w:rPr>
          <w:rFonts w:ascii="Times New Roman" w:eastAsia="Calibri" w:hAnsi="Times New Roman" w:cs="Times New Roman"/>
          <w:i w:val="0"/>
        </w:rPr>
        <w:t xml:space="preserve"> Охрана труда и здоровья.</w:t>
      </w:r>
    </w:p>
    <w:p w:rsidR="000326EA" w:rsidRPr="000326EA" w:rsidRDefault="000326EA" w:rsidP="0046268E">
      <w:pPr>
        <w:pStyle w:val="2"/>
        <w:spacing w:before="0" w:after="0"/>
        <w:rPr>
          <w:rFonts w:ascii="Times New Roman" w:eastAsia="Calibri" w:hAnsi="Times New Roman" w:cs="Times New Roman"/>
          <w:i w:val="0"/>
        </w:rPr>
      </w:pPr>
      <w:r w:rsidRPr="000326EA">
        <w:rPr>
          <w:rFonts w:ascii="Times New Roman" w:eastAsia="Calibri" w:hAnsi="Times New Roman" w:cs="Times New Roman"/>
          <w:i w:val="0"/>
        </w:rPr>
        <w:t>6. Администрация обязуется обеспечить:</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оснащение рабочего места необходимым оборудованием, мебелью, инструментом, инвентарем и сохранность этого имущества, закрепленного  за работником;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защиту работника от воздействия вредных и опасных  производственных факторов;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выполнение всех работ по подготовке к зимнему сезону, в том числе проведение ремонта отопительной системы;</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установление теплового режима в течение зимнего периода в группах не ниже 18 градусов;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проведение регулярной влажной уборки групп и коридоров;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6.1. Для реализации этих задач провести ряд мероприятий по охране и улучшению безопасности труда. Перечень этих мероприятий, сроки, стоимость их </w:t>
      </w:r>
      <w:r w:rsidRPr="000326EA">
        <w:rPr>
          <w:rFonts w:ascii="Times New Roman" w:eastAsia="Calibri" w:hAnsi="Times New Roman" w:cs="Times New Roman"/>
          <w:b w:val="0"/>
          <w:i w:val="0"/>
        </w:rPr>
        <w:lastRenderedPageBreak/>
        <w:t>осуществления и ответственные должностные лица указаны в соглашении по охране труда.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6.2. Организовать работу по охране и безопасности труда, обеспечить проведение специальной оценки условий труда в соответствии с Федеральным законом от 28 декабря </w:t>
      </w:r>
      <w:smartTag w:uri="urn:schemas-microsoft-com:office:smarttags" w:element="metricconverter">
        <w:smartTagPr>
          <w:attr w:name="ProductID" w:val="2013 г"/>
        </w:smartTagPr>
        <w:r w:rsidRPr="000326EA">
          <w:rPr>
            <w:rFonts w:ascii="Times New Roman" w:eastAsia="Calibri" w:hAnsi="Times New Roman" w:cs="Times New Roman"/>
            <w:b w:val="0"/>
            <w:i w:val="0"/>
          </w:rPr>
          <w:t>2013 г</w:t>
        </w:r>
      </w:smartTag>
      <w:r w:rsidRPr="000326EA">
        <w:rPr>
          <w:rFonts w:ascii="Times New Roman" w:eastAsia="Calibri" w:hAnsi="Times New Roman" w:cs="Times New Roman"/>
          <w:b w:val="0"/>
          <w:i w:val="0"/>
        </w:rPr>
        <w:t>. N 426-ФЗ «О специальной оценке условий труда».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6.3. Проводить под роспись инструктаж по производственной санитарии и противопожарной безопасности, согласно п.п. 1,2,3 статьи 18 Федерального закона «Об охране труда в РФ» и статьи 17 Федерального закона «Об образовательном социальном страховании от несчастных случаев на производстве и профессиональных заболеваний».</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6.4. Организовать за счет средств работодателя: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ежегодные обязательные периодические (предварительные – при поступлении на работу) профилактические медицинские осмотры (обследования) работников.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внеочередные медицинские осмотры (обследования)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осмотров.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6.5. Предоставлять профсоюзному комитету информацию и документы по условиям труда и быта работников, необходимые для осуществления его полномочий, производить совместно с профкомом расследование и учет несчастных случаев при исполнении трудовых обязанностей.</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6.6. Отвечать за ущерб, причиненный здоровью и трудоспособности </w:t>
      </w:r>
      <w:proofErr w:type="gramStart"/>
      <w:r w:rsidRPr="000326EA">
        <w:rPr>
          <w:rFonts w:ascii="Times New Roman" w:eastAsia="Calibri" w:hAnsi="Times New Roman" w:cs="Times New Roman"/>
          <w:b w:val="0"/>
          <w:i w:val="0"/>
        </w:rPr>
        <w:t>работающих</w:t>
      </w:r>
      <w:proofErr w:type="gramEnd"/>
      <w:r w:rsidRPr="000326EA">
        <w:rPr>
          <w:rFonts w:ascii="Times New Roman" w:eastAsia="Calibri" w:hAnsi="Times New Roman" w:cs="Times New Roman"/>
          <w:b w:val="0"/>
          <w:i w:val="0"/>
        </w:rPr>
        <w:t>, в порядке, установленном законом.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6.7. </w:t>
      </w:r>
      <w:proofErr w:type="gramStart"/>
      <w:r w:rsidRPr="000326EA">
        <w:rPr>
          <w:rFonts w:ascii="Times New Roman" w:eastAsia="Calibri" w:hAnsi="Times New Roman" w:cs="Times New Roman"/>
          <w:b w:val="0"/>
          <w:i w:val="0"/>
        </w:rPr>
        <w:t>Выплачивать потерпевшим в случае травматизма на производстве, профессионального заболевания, либо иного повреждения здоровья, связанного с выполнением трудовых обязанностей, а также временной потерей трудоспособности по вине Работодателя, компенсацию, исходя из размера единовременной страховой выплаты, определенной в соответствии  со ст.184 ТК РФ, Федеральным законом №125 «Об обязательном социальном страховании от несчастных случаев на производстве и профессиональных заболеваний» от 24 июля 1998</w:t>
      </w:r>
      <w:proofErr w:type="gramEnd"/>
      <w:r w:rsidRPr="000326EA">
        <w:rPr>
          <w:rFonts w:ascii="Times New Roman" w:eastAsia="Calibri" w:hAnsi="Times New Roman" w:cs="Times New Roman"/>
          <w:b w:val="0"/>
          <w:i w:val="0"/>
        </w:rPr>
        <w:t xml:space="preserve"> года.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6.8. Предоставлять работнику другую работу при его отказе от работы в условиях, опасных для жизни и здоровья вследствие нарушения требований охраны труда.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6.9. Выплачивать денежную компенсацию как за время простоя по вине работодателя (т.е. не менее 2/3 заработной платы) при невозможности предоставления другой работы до устранения опасности. Отказ работника от работы в этом случае не может служить основанием для привлечения его к дисциплинарной ответственности (ст.220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6.10. Приобрести и пополнять медицинскую аптечку медикаментами и перевязочным материалом для оказания первой медицинской помощи.</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6.11. Организовать на приоритетных началах с профсоюзным комитетом комиссию по охране труда для рассмотрения вопросов, связанных с реализацией мероприятий по улучшению условий труда, предупреждению травматизма и профессиональных заболеваний.</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6.12. Обеспечить предоставление дополнительного отпуска за работу во вредных и опасных условиях труда машинистам по стирке белья – 6 календарных дней.</w:t>
      </w:r>
    </w:p>
    <w:p w:rsidR="000326EA" w:rsidRPr="000326EA" w:rsidRDefault="000326EA" w:rsidP="000326EA">
      <w:pPr>
        <w:pStyle w:val="2"/>
        <w:spacing w:before="0" w:after="0" w:line="240" w:lineRule="auto"/>
        <w:rPr>
          <w:rFonts w:ascii="Times New Roman" w:eastAsia="Calibri" w:hAnsi="Times New Roman" w:cs="Times New Roman"/>
          <w:b w:val="0"/>
          <w:i w:val="0"/>
        </w:rPr>
      </w:pPr>
    </w:p>
    <w:p w:rsidR="000326EA" w:rsidRPr="000326EA" w:rsidRDefault="000326EA" w:rsidP="000326EA">
      <w:pPr>
        <w:pStyle w:val="2"/>
        <w:spacing w:before="0" w:after="0" w:line="240" w:lineRule="auto"/>
        <w:jc w:val="center"/>
        <w:rPr>
          <w:rFonts w:ascii="Times New Roman" w:eastAsia="Calibri" w:hAnsi="Times New Roman" w:cs="Times New Roman"/>
          <w:i w:val="0"/>
        </w:rPr>
      </w:pPr>
      <w:proofErr w:type="gramStart"/>
      <w:r w:rsidRPr="000326EA">
        <w:rPr>
          <w:rFonts w:ascii="Times New Roman" w:eastAsia="Calibri" w:hAnsi="Times New Roman" w:cs="Times New Roman"/>
          <w:i w:val="0"/>
          <w:lang w:val="en-US"/>
        </w:rPr>
        <w:t>YII</w:t>
      </w:r>
      <w:r w:rsidRPr="000326EA">
        <w:rPr>
          <w:rFonts w:ascii="Times New Roman" w:eastAsia="Calibri" w:hAnsi="Times New Roman" w:cs="Times New Roman"/>
          <w:i w:val="0"/>
        </w:rPr>
        <w:t>.</w:t>
      </w:r>
      <w:proofErr w:type="gramEnd"/>
      <w:r w:rsidRPr="000326EA">
        <w:rPr>
          <w:rFonts w:ascii="Times New Roman" w:eastAsia="Calibri" w:hAnsi="Times New Roman" w:cs="Times New Roman"/>
          <w:i w:val="0"/>
        </w:rPr>
        <w:t xml:space="preserve"> Гарантии профсоюзной деятельности.</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lastRenderedPageBreak/>
        <w:t>7. Стороны договорились о том, что:</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7.1.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7.2. Профком осуществляет в установленном порядке </w:t>
      </w:r>
      <w:proofErr w:type="gramStart"/>
      <w:r w:rsidRPr="000326EA">
        <w:rPr>
          <w:rFonts w:ascii="Times New Roman" w:eastAsia="Calibri" w:hAnsi="Times New Roman" w:cs="Times New Roman"/>
          <w:b w:val="0"/>
          <w:i w:val="0"/>
        </w:rPr>
        <w:t>контроль за</w:t>
      </w:r>
      <w:proofErr w:type="gramEnd"/>
      <w:r w:rsidRPr="000326EA">
        <w:rPr>
          <w:rFonts w:ascii="Times New Roman" w:eastAsia="Calibri" w:hAnsi="Times New Roman" w:cs="Times New Roman"/>
          <w:b w:val="0"/>
          <w:i w:val="0"/>
        </w:rPr>
        <w:t xml:space="preserve"> соблюдением трудового законодательством и иных нормативных правовых актов, содержащих нормы трудового права (ст.370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7.3. Увольнение работника, являющегося членом профсоюза, по пункту 2, подпункта «б» пункта 3 и пункту 5 статьи 81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7.4.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(ст.377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7.5. Работодатель осуществляет удержание членских профсоюзных взносов в безналичном порядке, обеспечивает правильное исчисление и своевременное бесплатное перечисление  членских профсоюзных взносов из заработной платы работников, являющихся членами профсоюза, при наличии их письменных заявлений, на счета организаций Профсоюза.  </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местной (районной) профсоюзной организации денежные средства из заработной платы работника в размере 1%..</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Сумма членских профсоюзных взносов в соответствии с установленными процентами перечисляются работодателем на счета местной (районной на муниципальном уровне) организации Профсоюза  и соответствующей региональной  организации Профсоюза.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7.6.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7.7.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Председатель, его заместители и члены профкома могут быть уволены по инициативе работодателя в соответствии с пунктом 2, подпункта «б» пункта 3 и пункту 5 статьи ТК РФ. </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С соблюдением общего порядка увольнения и только с предварительного согласия вышестоящего выборного профсоюзного органа (ст.374,376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7.8. Работодатель представляет профкому необходимую информацию по любым вопросам труда и социально-экономического развития учреждения.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7.9. Председатель или члены профкома включаются в состав комиссий учреждения по тарификации, аттестации педагогических работников,</w:t>
      </w:r>
      <w:proofErr w:type="gramStart"/>
      <w:r w:rsidRPr="000326EA">
        <w:rPr>
          <w:rFonts w:ascii="Times New Roman" w:eastAsia="Calibri" w:hAnsi="Times New Roman" w:cs="Times New Roman"/>
          <w:b w:val="0"/>
          <w:i w:val="0"/>
        </w:rPr>
        <w:t xml:space="preserve"> ,</w:t>
      </w:r>
      <w:proofErr w:type="gramEnd"/>
      <w:r w:rsidRPr="000326EA">
        <w:rPr>
          <w:rFonts w:ascii="Times New Roman" w:eastAsia="Calibri" w:hAnsi="Times New Roman" w:cs="Times New Roman"/>
          <w:b w:val="0"/>
          <w:i w:val="0"/>
        </w:rPr>
        <w:t xml:space="preserve"> охране труда, социальному  страхованию и других.</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7.10. Работодатель с учетом мнения (по согласованию) профкома рассматривает следующие вопросы:</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lastRenderedPageBreak/>
        <w:t>- расторжение трудового договора с работниками являющимися членами профсоюза, по инициативе работодателя (ст.82.374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привлечение к сверхурочным работам (ст.99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разделение рабочего времени на части (ст.105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запрещение работы в выходные и праздничные нерабочие дни (ст.113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очередность предоставления отпусков (ст.123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установление заработной платы (ст.135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применение систем нормирования труда (ст.159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массовые увольнения (с.180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установление перечня должностей работников с ненормированным  рабочим днем (ст.101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утверждение Правил внутреннего трудового распорядка (ст.190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создание комиссий по охране труда (ст.218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установление размеров повышенной заработной платы за вредные и (или) опасные и иные особые условия труда (ст.147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размеры повышения заработной платы в ночное время (ст.154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применение и снятие дисциплинарного взыскания до истечения 1 года со дня его применения (ст.193, 194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установление сроков выплаты заработной платы работникам (ст.136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p>
    <w:p w:rsidR="000326EA" w:rsidRPr="000326EA" w:rsidRDefault="000326EA" w:rsidP="000326EA">
      <w:pPr>
        <w:pStyle w:val="2"/>
        <w:spacing w:before="0" w:after="0" w:line="240" w:lineRule="auto"/>
        <w:jc w:val="center"/>
        <w:rPr>
          <w:rFonts w:ascii="Times New Roman" w:eastAsia="Calibri" w:hAnsi="Times New Roman" w:cs="Times New Roman"/>
          <w:i w:val="0"/>
        </w:rPr>
      </w:pPr>
      <w:proofErr w:type="gramStart"/>
      <w:r w:rsidRPr="000326EA">
        <w:rPr>
          <w:rFonts w:ascii="Times New Roman" w:eastAsia="Calibri" w:hAnsi="Times New Roman" w:cs="Times New Roman"/>
          <w:i w:val="0"/>
          <w:lang w:val="en-US"/>
        </w:rPr>
        <w:t>YIII</w:t>
      </w:r>
      <w:r w:rsidRPr="000326EA">
        <w:rPr>
          <w:rFonts w:ascii="Times New Roman" w:eastAsia="Calibri" w:hAnsi="Times New Roman" w:cs="Times New Roman"/>
          <w:i w:val="0"/>
        </w:rPr>
        <w:t>.</w:t>
      </w:r>
      <w:proofErr w:type="gramEnd"/>
      <w:r w:rsidRPr="000326EA">
        <w:rPr>
          <w:rFonts w:ascii="Times New Roman" w:eastAsia="Calibri" w:hAnsi="Times New Roman" w:cs="Times New Roman"/>
          <w:i w:val="0"/>
        </w:rPr>
        <w:t xml:space="preserve"> Обязательства профкома.</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t>8. Профком обязуется: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8.1. Представлять и защищать права и интересы членов профсоюза по социально-трудовым вопросам в соотношении с Федеральным законом «О профессиональных союзах, их правах и гарантиях деятельности» и ТК РФ. Предоставлять во взаимоотношениях с работодателем интересы работников, не являющихся членами профсоюза, в случае, если они уполномочили профком предоставлять их интересы и перечисляют ежемесячно денежные средства из заработной платы на счет территориальной профсоюзной организации.</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8.2. Осуществлять </w:t>
      </w:r>
      <w:proofErr w:type="gramStart"/>
      <w:r w:rsidRPr="000326EA">
        <w:rPr>
          <w:rFonts w:ascii="Times New Roman" w:eastAsia="Calibri" w:hAnsi="Times New Roman" w:cs="Times New Roman"/>
          <w:b w:val="0"/>
          <w:i w:val="0"/>
        </w:rPr>
        <w:t>контроль за</w:t>
      </w:r>
      <w:proofErr w:type="gramEnd"/>
      <w:r w:rsidRPr="000326EA">
        <w:rPr>
          <w:rFonts w:ascii="Times New Roman" w:eastAsia="Calibri" w:hAnsi="Times New Roman" w:cs="Times New Roman"/>
          <w:b w:val="0"/>
          <w:i w:val="0"/>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8.3. Осуществлять </w:t>
      </w:r>
      <w:proofErr w:type="gramStart"/>
      <w:r w:rsidRPr="000326EA">
        <w:rPr>
          <w:rFonts w:ascii="Times New Roman" w:eastAsia="Calibri" w:hAnsi="Times New Roman" w:cs="Times New Roman"/>
          <w:b w:val="0"/>
          <w:i w:val="0"/>
        </w:rPr>
        <w:t>контроль за</w:t>
      </w:r>
      <w:proofErr w:type="gramEnd"/>
      <w:r w:rsidRPr="000326EA">
        <w:rPr>
          <w:rFonts w:ascii="Times New Roman" w:eastAsia="Calibri" w:hAnsi="Times New Roman" w:cs="Times New Roman"/>
          <w:b w:val="0"/>
          <w:i w:val="0"/>
        </w:rPr>
        <w:t xml:space="preserve"> правильностью расходования фонда заработной платы, </w:t>
      </w:r>
      <w:proofErr w:type="spellStart"/>
      <w:r w:rsidRPr="000326EA">
        <w:rPr>
          <w:rFonts w:ascii="Times New Roman" w:eastAsia="Calibri" w:hAnsi="Times New Roman" w:cs="Times New Roman"/>
          <w:b w:val="0"/>
          <w:i w:val="0"/>
        </w:rPr>
        <w:t>надтарифного</w:t>
      </w:r>
      <w:proofErr w:type="spellEnd"/>
      <w:r w:rsidRPr="000326EA">
        <w:rPr>
          <w:rFonts w:ascii="Times New Roman" w:eastAsia="Calibri" w:hAnsi="Times New Roman" w:cs="Times New Roman"/>
          <w:b w:val="0"/>
          <w:i w:val="0"/>
        </w:rPr>
        <w:t xml:space="preserve"> фонда, фонда экономии заработной платы, внебюджетного фонда и иных фондов учреждения.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8.4. Осуществлять </w:t>
      </w:r>
      <w:proofErr w:type="gramStart"/>
      <w:r w:rsidRPr="000326EA">
        <w:rPr>
          <w:rFonts w:ascii="Times New Roman" w:eastAsia="Calibri" w:hAnsi="Times New Roman" w:cs="Times New Roman"/>
          <w:b w:val="0"/>
          <w:i w:val="0"/>
        </w:rPr>
        <w:t>контроль за</w:t>
      </w:r>
      <w:proofErr w:type="gramEnd"/>
      <w:r w:rsidRPr="000326EA">
        <w:rPr>
          <w:rFonts w:ascii="Times New Roman" w:eastAsia="Calibri" w:hAnsi="Times New Roman" w:cs="Times New Roman"/>
          <w:b w:val="0"/>
          <w:i w:val="0"/>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8.5. Совместно с работодателем и работниками разрабатывать меры по защите персональных данных работников (ст.86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8.6.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lastRenderedPageBreak/>
        <w:t>8.7. Представлять и защищать трудовые права членов профсоюза в комиссии по трудовым спорам и суде.</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8.8. Осуществлять совместно с комиссией по социальному страхованию </w:t>
      </w:r>
      <w:proofErr w:type="gramStart"/>
      <w:r w:rsidRPr="000326EA">
        <w:rPr>
          <w:rFonts w:ascii="Times New Roman" w:eastAsia="Calibri" w:hAnsi="Times New Roman" w:cs="Times New Roman"/>
          <w:b w:val="0"/>
          <w:i w:val="0"/>
        </w:rPr>
        <w:t>контроль за</w:t>
      </w:r>
      <w:proofErr w:type="gramEnd"/>
      <w:r w:rsidRPr="000326EA">
        <w:rPr>
          <w:rFonts w:ascii="Times New Roman" w:eastAsia="Calibri" w:hAnsi="Times New Roman" w:cs="Times New Roman"/>
          <w:b w:val="0"/>
          <w:i w:val="0"/>
        </w:rPr>
        <w:t xml:space="preserve"> своевременным назначением и выплатой работникам пособий по обязательному социальному страхованию.</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8.9. Осуществлять общественный </w:t>
      </w:r>
      <w:proofErr w:type="gramStart"/>
      <w:r w:rsidRPr="000326EA">
        <w:rPr>
          <w:rFonts w:ascii="Times New Roman" w:eastAsia="Calibri" w:hAnsi="Times New Roman" w:cs="Times New Roman"/>
          <w:b w:val="0"/>
          <w:i w:val="0"/>
        </w:rPr>
        <w:t>контроль за</w:t>
      </w:r>
      <w:proofErr w:type="gramEnd"/>
      <w:r w:rsidRPr="000326EA">
        <w:rPr>
          <w:rFonts w:ascii="Times New Roman" w:eastAsia="Calibri" w:hAnsi="Times New Roman" w:cs="Times New Roman"/>
          <w:b w:val="0"/>
          <w:i w:val="0"/>
        </w:rPr>
        <w:t xml:space="preserve"> своевременным  полным перечислением страховых платежей в фонд обязательного медицинского страхования.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8.10. Осуществлять </w:t>
      </w:r>
      <w:proofErr w:type="gramStart"/>
      <w:r w:rsidRPr="000326EA">
        <w:rPr>
          <w:rFonts w:ascii="Times New Roman" w:eastAsia="Calibri" w:hAnsi="Times New Roman" w:cs="Times New Roman"/>
          <w:b w:val="0"/>
          <w:i w:val="0"/>
        </w:rPr>
        <w:t>контроль за</w:t>
      </w:r>
      <w:proofErr w:type="gramEnd"/>
      <w:r w:rsidRPr="000326EA">
        <w:rPr>
          <w:rFonts w:ascii="Times New Roman" w:eastAsia="Calibri" w:hAnsi="Times New Roman" w:cs="Times New Roman"/>
          <w:b w:val="0"/>
          <w:i w:val="0"/>
        </w:rPr>
        <w:t xml:space="preserve"> правильностью и своевременностью предоставления работникам отпусков и их оплаты.</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8.11. Участвовать в работе комиссий учреждения по тарификации, аттестации педагогических работников, охране труда и др.</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8.12. Осуществлять контроль за соблюдением </w:t>
      </w:r>
      <w:proofErr w:type="gramStart"/>
      <w:r w:rsidRPr="000326EA">
        <w:rPr>
          <w:rFonts w:ascii="Times New Roman" w:eastAsia="Calibri" w:hAnsi="Times New Roman" w:cs="Times New Roman"/>
          <w:b w:val="0"/>
          <w:i w:val="0"/>
        </w:rPr>
        <w:t>порядка проведения аттестации педагогических работников учреждения</w:t>
      </w:r>
      <w:proofErr w:type="gramEnd"/>
      <w:r w:rsidRPr="000326EA">
        <w:rPr>
          <w:rFonts w:ascii="Times New Roman" w:eastAsia="Calibri" w:hAnsi="Times New Roman" w:cs="Times New Roman"/>
          <w:b w:val="0"/>
          <w:i w:val="0"/>
        </w:rPr>
        <w:t>.</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8.13.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8.14. Оказывать ежегодно материальную помощь членам профсоюза в случаях пожара, наводнения, стихийного бедствия, смерти близкого человека.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8.15. Осуществлять культурно-массовую и физкультурно-оздоровительную работу в учреждении.</w:t>
      </w:r>
    </w:p>
    <w:p w:rsidR="000326EA" w:rsidRPr="000326EA" w:rsidRDefault="000326EA" w:rsidP="000326EA">
      <w:pPr>
        <w:pStyle w:val="2"/>
        <w:spacing w:before="0" w:after="0" w:line="240" w:lineRule="auto"/>
        <w:rPr>
          <w:rFonts w:ascii="Times New Roman" w:eastAsia="Calibri" w:hAnsi="Times New Roman" w:cs="Times New Roman"/>
          <w:b w:val="0"/>
          <w:i w:val="0"/>
        </w:rPr>
      </w:pPr>
    </w:p>
    <w:p w:rsidR="000326EA" w:rsidRPr="000326EA" w:rsidRDefault="000326EA" w:rsidP="000326EA">
      <w:pPr>
        <w:pStyle w:val="2"/>
        <w:spacing w:before="0" w:after="0" w:line="240" w:lineRule="auto"/>
        <w:jc w:val="center"/>
        <w:rPr>
          <w:rFonts w:ascii="Times New Roman" w:eastAsia="Calibri" w:hAnsi="Times New Roman" w:cs="Times New Roman"/>
          <w:i w:val="0"/>
        </w:rPr>
      </w:pPr>
      <w:r w:rsidRPr="000326EA">
        <w:rPr>
          <w:rFonts w:ascii="Times New Roman" w:eastAsia="Calibri" w:hAnsi="Times New Roman" w:cs="Times New Roman"/>
          <w:i w:val="0"/>
        </w:rPr>
        <w:t>Х</w:t>
      </w:r>
      <w:proofErr w:type="gramStart"/>
      <w:r w:rsidRPr="000326EA">
        <w:rPr>
          <w:rFonts w:ascii="Times New Roman" w:eastAsia="Calibri" w:hAnsi="Times New Roman" w:cs="Times New Roman"/>
          <w:i w:val="0"/>
          <w:lang w:val="en-US"/>
        </w:rPr>
        <w:t>I</w:t>
      </w:r>
      <w:proofErr w:type="gramEnd"/>
      <w:r w:rsidRPr="000326EA">
        <w:rPr>
          <w:rFonts w:ascii="Times New Roman" w:eastAsia="Calibri" w:hAnsi="Times New Roman" w:cs="Times New Roman"/>
          <w:i w:val="0"/>
        </w:rPr>
        <w:t>. Заключительные положения</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b w:val="0"/>
          <w:i w:val="0"/>
        </w:rPr>
        <w:t xml:space="preserve"> </w:t>
      </w:r>
      <w:r w:rsidRPr="000326EA">
        <w:rPr>
          <w:rFonts w:ascii="Times New Roman" w:eastAsia="Calibri" w:hAnsi="Times New Roman" w:cs="Times New Roman"/>
          <w:i w:val="0"/>
        </w:rPr>
        <w:t>9. Стороны договорились:</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9.1. Работодатель направляет коллективный договор на уведомительную регистрацию в соответствующий орган по труду.</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9.2. Текст коллективного договора  должен быть доведен работодателем до сведения работников в течение 10 дней после его подписания. Для этого он должен быть соответствующим образом размножен. Предварительный орган работников обязуется разъяснить работникам положения коллективного договора, содействовать реализации их прав, основанных на коллективном договоре.</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9.3. Совместно разрабатывать план мероприятий по выполнению коллективного договора.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9.4. Осуществлять </w:t>
      </w:r>
      <w:proofErr w:type="gramStart"/>
      <w:r w:rsidRPr="000326EA">
        <w:rPr>
          <w:rFonts w:ascii="Times New Roman" w:eastAsia="Calibri" w:hAnsi="Times New Roman" w:cs="Times New Roman"/>
          <w:b w:val="0"/>
          <w:i w:val="0"/>
        </w:rPr>
        <w:t>контроль за</w:t>
      </w:r>
      <w:proofErr w:type="gramEnd"/>
      <w:r w:rsidRPr="000326EA">
        <w:rPr>
          <w:rFonts w:ascii="Times New Roman" w:eastAsia="Calibri" w:hAnsi="Times New Roman" w:cs="Times New Roman"/>
          <w:b w:val="0"/>
          <w:i w:val="0"/>
        </w:rPr>
        <w:t xml:space="preserve"> реализацией плана мероприятий по выполнению коллективного договора и его положений и отчитываться о результатах контроля на общем собрании работников.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9.5. Рассматривать в 10-дневный срок все возникающие в период  действия  коллективного договора разногласия и конфликты, связанные с его выполнением.</w:t>
      </w:r>
    </w:p>
    <w:p w:rsidR="000326EA" w:rsidRPr="000326EA" w:rsidRDefault="000326EA" w:rsidP="000326EA">
      <w:pPr>
        <w:pStyle w:val="2"/>
        <w:spacing w:before="0" w:after="0" w:line="240" w:lineRule="auto"/>
        <w:rPr>
          <w:rFonts w:ascii="Times New Roman" w:eastAsia="Calibri" w:hAnsi="Times New Roman" w:cs="Times New Roman"/>
          <w:b w:val="0"/>
          <w:i w:val="0"/>
        </w:rPr>
      </w:pP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t xml:space="preserve">  10. Развитие персонала.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1.1. Стороны исходят из того, что эффективность работы детского сада, ее выживаемость и конкурентоспособность  в решающей мере зависит от согласованности интересов работодателя и работников, уровня квалификации персонала, эффективного использования его профессионального мастерства и опыта, регулирования и контроля вопросов, связанных с трудовой мотивацией и вовлеченностью работников в работу, улучшения качества труда.</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lastRenderedPageBreak/>
        <w:t>Работодатель обязуется: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-создать систему подготовки персонала (обучение новым и смежным профессиям, повышение квалификации работников различных категорий), исходя из потребности д/сада;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-создавать необходимые условия для совмещения работы с обучением работникам, проходящим обучение в вузах в соответствии с действующим законодательством;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-предоставлять работникам, допущенным к вступительным экзаменам в высшие учебные заведения отпуска с сохранением заработной платы;</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-проводить анализ причин увольнения;</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-Устанавливать по согласованию с работником, обучающимся без отрыва от производства, индивидуальный режим труда;</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-проводить необходимую работу по сохранению наставничества в д/саду;</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-проводить мероприятия по повышению престижа профессии воспитатель (конкурсы «Воспитатель года», «Лучший младший воспитатель»)</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10.2. Выделять материальные средства на развитие персонала. Данные средства с учетом мнения профкома распределяются на следующие цели:</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 переквалификацию специалистов с направлением в ДИРО РД.;                        </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xml:space="preserve">-проведение аттестации на соответствие  занимаемой должности. </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 развитие наставничества в детском саду.</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t xml:space="preserve">   Профсоюз обязуется способствовать:</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-повышению квалификации работников;</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-содействовать организации конкурсов профессионального мастерства.</w:t>
      </w:r>
    </w:p>
    <w:p w:rsidR="000326EA" w:rsidRPr="000326EA" w:rsidRDefault="000326EA" w:rsidP="000326EA">
      <w:pPr>
        <w:pStyle w:val="2"/>
        <w:spacing w:before="0" w:after="0" w:line="240" w:lineRule="auto"/>
        <w:rPr>
          <w:rFonts w:ascii="Times New Roman" w:eastAsia="Calibri" w:hAnsi="Times New Roman" w:cs="Times New Roman"/>
          <w:i w:val="0"/>
        </w:rPr>
      </w:pPr>
      <w:r w:rsidRPr="000326EA">
        <w:rPr>
          <w:rFonts w:ascii="Times New Roman" w:eastAsia="Calibri" w:hAnsi="Times New Roman" w:cs="Times New Roman"/>
          <w:i w:val="0"/>
        </w:rPr>
        <w:t>Работник обязан:</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постоянно повышать свою квалификацию в соответствии с требованиями;</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Стороны договорились о необходимости взаимодействия с учреждениями профессионального образования по вопросам:</w:t>
      </w:r>
    </w:p>
    <w:p w:rsidR="000326EA" w:rsidRP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привлечения преподавателей ДИРО РД  для проведения выездных курсов, обучающих семинаров по специальным дисциплинам;</w:t>
      </w:r>
    </w:p>
    <w:p w:rsidR="000326EA" w:rsidRDefault="000326EA" w:rsidP="000326EA">
      <w:pPr>
        <w:pStyle w:val="2"/>
        <w:spacing w:before="0" w:after="0" w:line="240" w:lineRule="auto"/>
        <w:rPr>
          <w:rFonts w:ascii="Times New Roman" w:eastAsia="Calibri" w:hAnsi="Times New Roman" w:cs="Times New Roman"/>
          <w:b w:val="0"/>
          <w:i w:val="0"/>
        </w:rPr>
      </w:pPr>
      <w:r w:rsidRPr="000326EA">
        <w:rPr>
          <w:rFonts w:ascii="Times New Roman" w:eastAsia="Calibri" w:hAnsi="Times New Roman" w:cs="Times New Roman"/>
          <w:b w:val="0"/>
          <w:i w:val="0"/>
        </w:rPr>
        <w:t>оказания содействия в обновлении материально-технической базы детского сада.</w:t>
      </w:r>
    </w:p>
    <w:p w:rsidR="000326EA" w:rsidRDefault="000326EA" w:rsidP="000326EA"/>
    <w:p w:rsidR="000326EA" w:rsidRDefault="000326EA" w:rsidP="000326EA"/>
    <w:p w:rsidR="005C4E0C" w:rsidRDefault="005C4E0C" w:rsidP="000326EA"/>
    <w:p w:rsidR="005C4E0C" w:rsidRDefault="005C4E0C" w:rsidP="000326EA"/>
    <w:p w:rsidR="005C4E0C" w:rsidRPr="005C4E0C" w:rsidRDefault="000326EA" w:rsidP="000326EA">
      <w:pPr>
        <w:spacing w:after="0"/>
        <w:jc w:val="center"/>
        <w:rPr>
          <w:rFonts w:ascii="Times New Roman" w:hAnsi="Times New Roman"/>
          <w:b/>
          <w:sz w:val="24"/>
          <w:szCs w:val="24"/>
        </w:rPr>
      </w:pPr>
      <w:r w:rsidRPr="005C4E0C">
        <w:rPr>
          <w:rFonts w:ascii="Times New Roman" w:hAnsi="Times New Roman"/>
          <w:b/>
          <w:sz w:val="24"/>
          <w:szCs w:val="24"/>
        </w:rPr>
        <w:t>Муниципальное казенное дошкольное образовательное учреждение</w:t>
      </w:r>
    </w:p>
    <w:p w:rsidR="005C4E0C" w:rsidRPr="005C4E0C" w:rsidRDefault="000326EA" w:rsidP="000326EA">
      <w:pPr>
        <w:spacing w:after="0"/>
        <w:jc w:val="center"/>
        <w:rPr>
          <w:rFonts w:ascii="Times New Roman" w:hAnsi="Times New Roman"/>
          <w:b/>
          <w:sz w:val="24"/>
          <w:szCs w:val="24"/>
        </w:rPr>
      </w:pPr>
      <w:r w:rsidRPr="005C4E0C">
        <w:rPr>
          <w:rFonts w:ascii="Times New Roman" w:hAnsi="Times New Roman"/>
          <w:b/>
          <w:sz w:val="24"/>
          <w:szCs w:val="24"/>
        </w:rPr>
        <w:t xml:space="preserve"> </w:t>
      </w:r>
      <w:r w:rsidR="005C4E0C" w:rsidRPr="005C4E0C">
        <w:rPr>
          <w:rFonts w:ascii="Times New Roman" w:hAnsi="Times New Roman"/>
          <w:b/>
          <w:sz w:val="24"/>
          <w:szCs w:val="24"/>
        </w:rPr>
        <w:t>«</w:t>
      </w:r>
      <w:r w:rsidRPr="005C4E0C">
        <w:rPr>
          <w:rFonts w:ascii="Times New Roman" w:hAnsi="Times New Roman"/>
          <w:b/>
          <w:sz w:val="24"/>
          <w:szCs w:val="24"/>
        </w:rPr>
        <w:t>Левашинский детский сад №1  «Солнышко»</w:t>
      </w:r>
      <w:r w:rsidR="005C4E0C" w:rsidRPr="005C4E0C">
        <w:rPr>
          <w:rFonts w:ascii="Times New Roman" w:hAnsi="Times New Roman"/>
          <w:b/>
          <w:sz w:val="24"/>
          <w:szCs w:val="24"/>
        </w:rPr>
        <w:t>»</w:t>
      </w:r>
      <w:r w:rsidRPr="005C4E0C">
        <w:rPr>
          <w:rFonts w:ascii="Times New Roman" w:hAnsi="Times New Roman"/>
          <w:b/>
          <w:sz w:val="24"/>
          <w:szCs w:val="24"/>
        </w:rPr>
        <w:t xml:space="preserve"> </w:t>
      </w:r>
      <w:r w:rsidR="005C4E0C" w:rsidRPr="005C4E0C">
        <w:rPr>
          <w:rFonts w:ascii="Times New Roman" w:hAnsi="Times New Roman"/>
          <w:b/>
          <w:sz w:val="24"/>
          <w:szCs w:val="24"/>
        </w:rPr>
        <w:t xml:space="preserve"> </w:t>
      </w:r>
    </w:p>
    <w:p w:rsidR="000326EA" w:rsidRPr="005C4E0C" w:rsidRDefault="005C4E0C" w:rsidP="000326EA">
      <w:pPr>
        <w:spacing w:after="0"/>
        <w:jc w:val="center"/>
        <w:rPr>
          <w:rFonts w:ascii="Times New Roman" w:hAnsi="Times New Roman"/>
          <w:b/>
          <w:sz w:val="24"/>
          <w:szCs w:val="24"/>
        </w:rPr>
      </w:pPr>
      <w:r w:rsidRPr="005C4E0C">
        <w:rPr>
          <w:rFonts w:ascii="Times New Roman" w:hAnsi="Times New Roman"/>
          <w:b/>
          <w:sz w:val="24"/>
          <w:szCs w:val="24"/>
        </w:rPr>
        <w:t>РД, Левашинский район, с</w:t>
      </w:r>
      <w:proofErr w:type="gramStart"/>
      <w:r w:rsidRPr="005C4E0C">
        <w:rPr>
          <w:rFonts w:ascii="Times New Roman" w:hAnsi="Times New Roman"/>
          <w:b/>
          <w:sz w:val="24"/>
          <w:szCs w:val="24"/>
        </w:rPr>
        <w:t>.Л</w:t>
      </w:r>
      <w:proofErr w:type="gramEnd"/>
      <w:r w:rsidRPr="005C4E0C">
        <w:rPr>
          <w:rFonts w:ascii="Times New Roman" w:hAnsi="Times New Roman"/>
          <w:b/>
          <w:sz w:val="24"/>
          <w:szCs w:val="24"/>
        </w:rPr>
        <w:t>еваши, ул.Буйнакского 11.</w:t>
      </w:r>
    </w:p>
    <w:p w:rsidR="000326EA" w:rsidRPr="005C4E0C" w:rsidRDefault="000326EA" w:rsidP="000326EA">
      <w:pPr>
        <w:spacing w:after="0"/>
        <w:jc w:val="center"/>
        <w:rPr>
          <w:rFonts w:ascii="Times New Roman" w:hAnsi="Times New Roman"/>
          <w:b/>
          <w:sz w:val="24"/>
          <w:szCs w:val="24"/>
        </w:rPr>
      </w:pPr>
    </w:p>
    <w:p w:rsidR="000326EA" w:rsidRPr="000326EA" w:rsidRDefault="000326EA" w:rsidP="000326EA">
      <w:pPr>
        <w:spacing w:after="0"/>
        <w:rPr>
          <w:rFonts w:ascii="Times New Roman" w:hAnsi="Times New Roman"/>
        </w:rPr>
      </w:pPr>
    </w:p>
    <w:p w:rsidR="000326EA" w:rsidRPr="000326EA" w:rsidRDefault="000326EA" w:rsidP="000326EA">
      <w:pPr>
        <w:spacing w:after="0"/>
        <w:rPr>
          <w:rFonts w:ascii="Times New Roman" w:hAnsi="Times New Roman"/>
        </w:rPr>
      </w:pPr>
    </w:p>
    <w:p w:rsidR="000326EA" w:rsidRDefault="000326EA" w:rsidP="000326EA">
      <w:pPr>
        <w:pStyle w:val="2"/>
        <w:spacing w:after="0"/>
        <w:rPr>
          <w:rFonts w:ascii="Times New Roman" w:hAnsi="Times New Roman" w:cs="Times New Roman"/>
          <w:sz w:val="56"/>
        </w:rPr>
      </w:pPr>
    </w:p>
    <w:p w:rsidR="00410355" w:rsidRDefault="00410355" w:rsidP="00410355"/>
    <w:p w:rsidR="00410355" w:rsidRPr="00410355" w:rsidRDefault="00410355" w:rsidP="00410355"/>
    <w:p w:rsidR="000326EA" w:rsidRPr="005C4E0C" w:rsidRDefault="000326EA" w:rsidP="000326EA">
      <w:pPr>
        <w:pStyle w:val="2"/>
        <w:spacing w:after="0"/>
        <w:jc w:val="center"/>
        <w:rPr>
          <w:rFonts w:ascii="Times New Roman" w:hAnsi="Times New Roman" w:cs="Times New Roman"/>
          <w:i w:val="0"/>
          <w:sz w:val="48"/>
          <w:szCs w:val="48"/>
        </w:rPr>
      </w:pPr>
      <w:r w:rsidRPr="005C4E0C">
        <w:rPr>
          <w:rFonts w:ascii="Times New Roman" w:hAnsi="Times New Roman" w:cs="Times New Roman"/>
          <w:i w:val="0"/>
          <w:sz w:val="48"/>
          <w:szCs w:val="48"/>
        </w:rPr>
        <w:lastRenderedPageBreak/>
        <w:t>КОЛЛЕКТИВНЫЙ  ДОГОВОР</w:t>
      </w:r>
    </w:p>
    <w:p w:rsidR="000326EA" w:rsidRPr="000326EA" w:rsidRDefault="000326EA" w:rsidP="000326EA">
      <w:pPr>
        <w:spacing w:after="0"/>
        <w:rPr>
          <w:rFonts w:ascii="Times New Roman" w:hAnsi="Times New Roman"/>
        </w:rPr>
      </w:pPr>
    </w:p>
    <w:p w:rsidR="000326EA" w:rsidRPr="00410355" w:rsidRDefault="000326EA" w:rsidP="0003001C">
      <w:pPr>
        <w:tabs>
          <w:tab w:val="left" w:pos="3585"/>
        </w:tabs>
        <w:spacing w:after="0" w:line="240" w:lineRule="auto"/>
        <w:jc w:val="center"/>
        <w:rPr>
          <w:rFonts w:ascii="Times New Roman" w:hAnsi="Times New Roman"/>
          <w:b/>
          <w:sz w:val="28"/>
          <w:szCs w:val="28"/>
        </w:rPr>
      </w:pPr>
      <w:r w:rsidRPr="00410355">
        <w:rPr>
          <w:rFonts w:ascii="Times New Roman" w:hAnsi="Times New Roman"/>
          <w:b/>
          <w:sz w:val="28"/>
          <w:szCs w:val="28"/>
        </w:rPr>
        <w:t>Муниципального казенного дошкольного образовательного учреждения</w:t>
      </w:r>
    </w:p>
    <w:p w:rsidR="000326EA" w:rsidRPr="00410355" w:rsidRDefault="000326EA" w:rsidP="0003001C">
      <w:pPr>
        <w:spacing w:after="0" w:line="240" w:lineRule="auto"/>
        <w:jc w:val="center"/>
        <w:rPr>
          <w:rFonts w:ascii="Times New Roman" w:hAnsi="Times New Roman"/>
          <w:b/>
          <w:sz w:val="28"/>
          <w:szCs w:val="28"/>
        </w:rPr>
      </w:pPr>
    </w:p>
    <w:p w:rsidR="000326EA" w:rsidRPr="00410355" w:rsidRDefault="005C4E0C" w:rsidP="0003001C">
      <w:pPr>
        <w:spacing w:after="0" w:line="240" w:lineRule="auto"/>
        <w:jc w:val="center"/>
        <w:rPr>
          <w:rFonts w:ascii="Times New Roman" w:hAnsi="Times New Roman"/>
          <w:b/>
          <w:sz w:val="28"/>
          <w:szCs w:val="28"/>
        </w:rPr>
      </w:pPr>
      <w:r w:rsidRPr="00410355">
        <w:rPr>
          <w:rFonts w:ascii="Times New Roman" w:hAnsi="Times New Roman"/>
          <w:b/>
          <w:sz w:val="28"/>
          <w:szCs w:val="28"/>
        </w:rPr>
        <w:t xml:space="preserve">«Левашинский  детский сад </w:t>
      </w:r>
      <w:r w:rsidR="000326EA" w:rsidRPr="00410355">
        <w:rPr>
          <w:rFonts w:ascii="Times New Roman" w:hAnsi="Times New Roman"/>
          <w:b/>
          <w:sz w:val="28"/>
          <w:szCs w:val="28"/>
        </w:rPr>
        <w:t xml:space="preserve"> №1 «Солнышко»</w:t>
      </w:r>
      <w:r w:rsidRPr="00410355">
        <w:rPr>
          <w:rFonts w:ascii="Times New Roman" w:hAnsi="Times New Roman"/>
          <w:b/>
          <w:sz w:val="28"/>
          <w:szCs w:val="28"/>
        </w:rPr>
        <w:t>»</w:t>
      </w:r>
    </w:p>
    <w:p w:rsidR="000326EA" w:rsidRPr="00410355" w:rsidRDefault="000326EA" w:rsidP="0003001C">
      <w:pPr>
        <w:pStyle w:val="21"/>
        <w:jc w:val="center"/>
        <w:rPr>
          <w:i/>
          <w:sz w:val="28"/>
          <w:szCs w:val="28"/>
        </w:rPr>
      </w:pPr>
    </w:p>
    <w:p w:rsidR="000326EA" w:rsidRPr="00410355" w:rsidRDefault="0003001C" w:rsidP="0003001C">
      <w:pPr>
        <w:pStyle w:val="21"/>
        <w:jc w:val="center"/>
        <w:rPr>
          <w:sz w:val="28"/>
          <w:szCs w:val="28"/>
        </w:rPr>
      </w:pPr>
      <w:r w:rsidRPr="00410355">
        <w:rPr>
          <w:sz w:val="28"/>
          <w:szCs w:val="28"/>
        </w:rPr>
        <w:t>на 2018 г. – 2021 г.</w:t>
      </w:r>
    </w:p>
    <w:p w:rsidR="000326EA" w:rsidRPr="00410355" w:rsidRDefault="000326EA" w:rsidP="000326EA">
      <w:pPr>
        <w:shd w:val="clear" w:color="auto" w:fill="FFFFFF"/>
        <w:spacing w:after="0"/>
        <w:rPr>
          <w:rFonts w:ascii="Times New Roman" w:hAnsi="Times New Roman"/>
          <w:b/>
          <w:bCs/>
          <w:sz w:val="28"/>
          <w:szCs w:val="28"/>
        </w:rPr>
      </w:pPr>
    </w:p>
    <w:p w:rsidR="000326EA" w:rsidRPr="000326EA" w:rsidRDefault="000326EA" w:rsidP="000326EA">
      <w:pPr>
        <w:shd w:val="clear" w:color="auto" w:fill="FFFFFF"/>
        <w:spacing w:after="0"/>
        <w:rPr>
          <w:rFonts w:ascii="Times New Roman" w:hAnsi="Times New Roman"/>
          <w:b/>
          <w:bCs/>
        </w:rPr>
      </w:pPr>
    </w:p>
    <w:p w:rsidR="000326EA" w:rsidRDefault="000326EA" w:rsidP="000326EA">
      <w:pPr>
        <w:shd w:val="clear" w:color="auto" w:fill="FFFFFF"/>
        <w:spacing w:after="0"/>
        <w:rPr>
          <w:rFonts w:ascii="Times New Roman" w:hAnsi="Times New Roman"/>
          <w:b/>
          <w:bCs/>
          <w:sz w:val="24"/>
          <w:szCs w:val="24"/>
        </w:rPr>
      </w:pPr>
    </w:p>
    <w:p w:rsidR="00410355" w:rsidRDefault="00410355" w:rsidP="000326EA">
      <w:pPr>
        <w:shd w:val="clear" w:color="auto" w:fill="FFFFFF"/>
        <w:spacing w:after="0"/>
        <w:rPr>
          <w:rFonts w:ascii="Times New Roman" w:hAnsi="Times New Roman"/>
          <w:b/>
          <w:bCs/>
          <w:sz w:val="24"/>
          <w:szCs w:val="24"/>
        </w:rPr>
      </w:pPr>
    </w:p>
    <w:p w:rsidR="00410355" w:rsidRDefault="00410355" w:rsidP="000326EA">
      <w:pPr>
        <w:shd w:val="clear" w:color="auto" w:fill="FFFFFF"/>
        <w:spacing w:after="0"/>
        <w:rPr>
          <w:rFonts w:ascii="Times New Roman" w:hAnsi="Times New Roman"/>
          <w:b/>
          <w:bCs/>
          <w:sz w:val="24"/>
          <w:szCs w:val="24"/>
        </w:rPr>
      </w:pPr>
    </w:p>
    <w:p w:rsidR="00410355" w:rsidRDefault="00410355" w:rsidP="000326EA">
      <w:pPr>
        <w:shd w:val="clear" w:color="auto" w:fill="FFFFFF"/>
        <w:spacing w:after="0"/>
        <w:rPr>
          <w:rFonts w:ascii="Times New Roman" w:hAnsi="Times New Roman"/>
          <w:b/>
          <w:bCs/>
          <w:sz w:val="24"/>
          <w:szCs w:val="24"/>
        </w:rPr>
      </w:pPr>
    </w:p>
    <w:p w:rsidR="00410355" w:rsidRPr="000326EA" w:rsidRDefault="00410355" w:rsidP="000326EA">
      <w:pPr>
        <w:shd w:val="clear" w:color="auto" w:fill="FFFFFF"/>
        <w:spacing w:after="0"/>
        <w:rPr>
          <w:rFonts w:ascii="Times New Roman" w:hAnsi="Times New Roman"/>
          <w:b/>
          <w:bCs/>
          <w:sz w:val="24"/>
          <w:szCs w:val="24"/>
        </w:rPr>
      </w:pPr>
    </w:p>
    <w:p w:rsidR="000326EA" w:rsidRPr="000326EA" w:rsidRDefault="000326EA" w:rsidP="000326EA">
      <w:pPr>
        <w:shd w:val="clear" w:color="auto" w:fill="FFFFFF"/>
        <w:spacing w:after="0"/>
        <w:rPr>
          <w:rFonts w:ascii="Times New Roman" w:hAnsi="Times New Roman"/>
          <w:b/>
          <w:bCs/>
          <w:sz w:val="24"/>
          <w:szCs w:val="24"/>
        </w:rPr>
      </w:pPr>
    </w:p>
    <w:p w:rsidR="000326EA" w:rsidRPr="000326EA" w:rsidRDefault="005C4E0C" w:rsidP="000326EA">
      <w:pPr>
        <w:shd w:val="clear" w:color="auto" w:fill="FFFFFF"/>
        <w:tabs>
          <w:tab w:val="left" w:pos="6345"/>
        </w:tabs>
        <w:spacing w:after="0"/>
        <w:rPr>
          <w:rFonts w:ascii="Times New Roman" w:hAnsi="Times New Roman"/>
          <w:bCs/>
        </w:rPr>
      </w:pPr>
      <w:r>
        <w:rPr>
          <w:rFonts w:ascii="Times New Roman" w:hAnsi="Times New Roman"/>
          <w:bCs/>
        </w:rPr>
        <w:t>Заведующий МКДОУ д/с  №1</w:t>
      </w:r>
      <w:r w:rsidR="000326EA" w:rsidRPr="000326EA">
        <w:rPr>
          <w:rFonts w:ascii="Times New Roman" w:hAnsi="Times New Roman"/>
          <w:bCs/>
        </w:rPr>
        <w:t xml:space="preserve">                     </w:t>
      </w:r>
      <w:r>
        <w:rPr>
          <w:rFonts w:ascii="Times New Roman" w:hAnsi="Times New Roman"/>
          <w:bCs/>
        </w:rPr>
        <w:t xml:space="preserve">                               П</w:t>
      </w:r>
      <w:r w:rsidR="000326EA" w:rsidRPr="000326EA">
        <w:rPr>
          <w:rFonts w:ascii="Times New Roman" w:hAnsi="Times New Roman"/>
          <w:bCs/>
        </w:rPr>
        <w:t>редс</w:t>
      </w:r>
      <w:r>
        <w:rPr>
          <w:rFonts w:ascii="Times New Roman" w:hAnsi="Times New Roman"/>
          <w:bCs/>
        </w:rPr>
        <w:t xml:space="preserve">тавитель </w:t>
      </w:r>
      <w:r w:rsidR="00410355">
        <w:rPr>
          <w:rFonts w:ascii="Times New Roman" w:hAnsi="Times New Roman"/>
          <w:bCs/>
        </w:rPr>
        <w:t>трудового коллектива</w:t>
      </w:r>
    </w:p>
    <w:p w:rsidR="005C4E0C" w:rsidRPr="000326EA" w:rsidRDefault="000326EA" w:rsidP="005C4E0C">
      <w:pPr>
        <w:shd w:val="clear" w:color="auto" w:fill="FFFFFF"/>
        <w:tabs>
          <w:tab w:val="left" w:pos="6345"/>
        </w:tabs>
        <w:spacing w:after="0"/>
        <w:rPr>
          <w:rFonts w:ascii="Times New Roman" w:hAnsi="Times New Roman"/>
          <w:bCs/>
        </w:rPr>
      </w:pPr>
      <w:r w:rsidRPr="000326EA">
        <w:rPr>
          <w:rFonts w:ascii="Times New Roman" w:hAnsi="Times New Roman"/>
          <w:bCs/>
        </w:rPr>
        <w:t xml:space="preserve"> «Солнышко»                                                                    </w:t>
      </w:r>
      <w:r w:rsidR="005C4E0C">
        <w:rPr>
          <w:rFonts w:ascii="Times New Roman" w:hAnsi="Times New Roman"/>
          <w:bCs/>
        </w:rPr>
        <w:t xml:space="preserve">            п</w:t>
      </w:r>
      <w:r w:rsidR="005C4E0C" w:rsidRPr="000326EA">
        <w:rPr>
          <w:rFonts w:ascii="Times New Roman" w:hAnsi="Times New Roman"/>
          <w:bCs/>
        </w:rPr>
        <w:t xml:space="preserve">редседатель </w:t>
      </w:r>
      <w:r w:rsidR="005C4E0C">
        <w:rPr>
          <w:rFonts w:ascii="Times New Roman" w:hAnsi="Times New Roman"/>
          <w:bCs/>
        </w:rPr>
        <w:t>ППО</w:t>
      </w:r>
    </w:p>
    <w:p w:rsidR="000326EA" w:rsidRPr="000326EA" w:rsidRDefault="000326EA" w:rsidP="000326EA">
      <w:pPr>
        <w:shd w:val="clear" w:color="auto" w:fill="FFFFFF"/>
        <w:spacing w:after="0"/>
        <w:rPr>
          <w:rFonts w:ascii="Times New Roman" w:hAnsi="Times New Roman"/>
          <w:bCs/>
        </w:rPr>
      </w:pPr>
    </w:p>
    <w:p w:rsidR="000326EA" w:rsidRPr="000326EA" w:rsidRDefault="000326EA" w:rsidP="000326EA">
      <w:pPr>
        <w:shd w:val="clear" w:color="auto" w:fill="FFFFFF"/>
        <w:tabs>
          <w:tab w:val="left" w:pos="6270"/>
        </w:tabs>
        <w:spacing w:after="0"/>
        <w:rPr>
          <w:rFonts w:ascii="Times New Roman" w:hAnsi="Times New Roman"/>
          <w:bCs/>
        </w:rPr>
      </w:pPr>
      <w:r w:rsidRPr="000326EA">
        <w:rPr>
          <w:rFonts w:ascii="Times New Roman" w:hAnsi="Times New Roman"/>
          <w:bCs/>
        </w:rPr>
        <w:t xml:space="preserve">________________  </w:t>
      </w:r>
      <w:r w:rsidR="005C4E0C">
        <w:rPr>
          <w:rFonts w:ascii="Times New Roman" w:hAnsi="Times New Roman"/>
          <w:bCs/>
        </w:rPr>
        <w:t>Гасаналиева Г.А.</w:t>
      </w:r>
      <w:r w:rsidRPr="000326EA">
        <w:rPr>
          <w:rFonts w:ascii="Times New Roman" w:hAnsi="Times New Roman"/>
          <w:bCs/>
        </w:rPr>
        <w:t xml:space="preserve">                                         _________________  </w:t>
      </w:r>
      <w:r w:rsidR="005C4E0C">
        <w:rPr>
          <w:rFonts w:ascii="Times New Roman" w:hAnsi="Times New Roman"/>
          <w:bCs/>
        </w:rPr>
        <w:t>Галбацева З.К.</w:t>
      </w:r>
    </w:p>
    <w:p w:rsidR="000326EA" w:rsidRPr="000326EA" w:rsidRDefault="000326EA" w:rsidP="000326EA">
      <w:pPr>
        <w:shd w:val="clear" w:color="auto" w:fill="FFFFFF"/>
        <w:spacing w:after="0"/>
        <w:jc w:val="center"/>
        <w:rPr>
          <w:rFonts w:ascii="Times New Roman" w:hAnsi="Times New Roman"/>
          <w:b/>
          <w:bCs/>
          <w:sz w:val="24"/>
          <w:szCs w:val="24"/>
        </w:rPr>
      </w:pPr>
    </w:p>
    <w:p w:rsidR="000326EA" w:rsidRPr="000326EA" w:rsidRDefault="000326EA" w:rsidP="000326EA">
      <w:pPr>
        <w:shd w:val="clear" w:color="auto" w:fill="FFFFFF"/>
        <w:spacing w:after="0"/>
        <w:jc w:val="center"/>
        <w:rPr>
          <w:rFonts w:ascii="Times New Roman" w:hAnsi="Times New Roman"/>
          <w:b/>
          <w:bCs/>
          <w:sz w:val="24"/>
          <w:szCs w:val="24"/>
        </w:rPr>
      </w:pPr>
    </w:p>
    <w:p w:rsidR="000326EA" w:rsidRPr="000326EA" w:rsidRDefault="000326EA" w:rsidP="000326EA">
      <w:pPr>
        <w:shd w:val="clear" w:color="auto" w:fill="FFFFFF"/>
        <w:spacing w:after="0"/>
        <w:jc w:val="center"/>
        <w:rPr>
          <w:rFonts w:ascii="Times New Roman" w:hAnsi="Times New Roman"/>
          <w:b/>
          <w:bCs/>
          <w:sz w:val="24"/>
          <w:szCs w:val="24"/>
        </w:rPr>
      </w:pPr>
    </w:p>
    <w:p w:rsidR="000326EA" w:rsidRPr="000326EA" w:rsidRDefault="000326EA" w:rsidP="000326EA">
      <w:pPr>
        <w:shd w:val="clear" w:color="auto" w:fill="FFFFFF"/>
        <w:spacing w:after="0"/>
        <w:jc w:val="center"/>
        <w:rPr>
          <w:rFonts w:ascii="Times New Roman" w:hAnsi="Times New Roman"/>
          <w:b/>
          <w:bCs/>
          <w:sz w:val="24"/>
          <w:szCs w:val="24"/>
        </w:rPr>
      </w:pPr>
    </w:p>
    <w:p w:rsidR="000326EA" w:rsidRDefault="000326EA" w:rsidP="000326EA">
      <w:pPr>
        <w:shd w:val="clear" w:color="auto" w:fill="FFFFFF"/>
        <w:spacing w:after="0"/>
        <w:rPr>
          <w:rFonts w:ascii="Times New Roman" w:hAnsi="Times New Roman"/>
          <w:b/>
          <w:bCs/>
          <w:sz w:val="24"/>
          <w:szCs w:val="24"/>
        </w:rPr>
      </w:pPr>
    </w:p>
    <w:p w:rsidR="00410355" w:rsidRDefault="00410355" w:rsidP="000326EA">
      <w:pPr>
        <w:shd w:val="clear" w:color="auto" w:fill="FFFFFF"/>
        <w:spacing w:after="0"/>
        <w:rPr>
          <w:rFonts w:ascii="Times New Roman" w:hAnsi="Times New Roman"/>
          <w:b/>
          <w:bCs/>
          <w:sz w:val="24"/>
          <w:szCs w:val="24"/>
        </w:rPr>
      </w:pPr>
    </w:p>
    <w:p w:rsidR="00410355" w:rsidRPr="0003001C" w:rsidRDefault="00410355" w:rsidP="000326EA">
      <w:pPr>
        <w:shd w:val="clear" w:color="auto" w:fill="FFFFFF"/>
        <w:spacing w:after="0"/>
        <w:rPr>
          <w:rFonts w:ascii="Times New Roman" w:hAnsi="Times New Roman"/>
          <w:b/>
          <w:bCs/>
          <w:sz w:val="24"/>
          <w:szCs w:val="24"/>
        </w:rPr>
      </w:pPr>
    </w:p>
    <w:p w:rsidR="0003001C" w:rsidRDefault="0003001C" w:rsidP="00410355">
      <w:pPr>
        <w:shd w:val="clear" w:color="auto" w:fill="FFFFFF"/>
        <w:spacing w:after="0"/>
        <w:rPr>
          <w:rFonts w:ascii="Times New Roman" w:hAnsi="Times New Roman"/>
          <w:sz w:val="24"/>
          <w:szCs w:val="24"/>
        </w:rPr>
      </w:pPr>
      <w:r w:rsidRPr="0003001C">
        <w:rPr>
          <w:rFonts w:ascii="Times New Roman" w:hAnsi="Times New Roman"/>
          <w:sz w:val="24"/>
          <w:szCs w:val="24"/>
        </w:rPr>
        <w:t>Коллективный договор прошёл уведомительную рег</w:t>
      </w:r>
      <w:r>
        <w:rPr>
          <w:rFonts w:ascii="Times New Roman" w:hAnsi="Times New Roman"/>
          <w:sz w:val="24"/>
          <w:szCs w:val="24"/>
        </w:rPr>
        <w:t>истрацию  «____» ______________ 2018г.</w:t>
      </w:r>
    </w:p>
    <w:p w:rsidR="0003001C" w:rsidRDefault="0003001C" w:rsidP="00410355">
      <w:pPr>
        <w:shd w:val="clear" w:color="auto" w:fill="FFFFFF"/>
        <w:spacing w:after="0"/>
        <w:rPr>
          <w:rFonts w:ascii="Times New Roman" w:hAnsi="Times New Roman"/>
          <w:sz w:val="24"/>
          <w:szCs w:val="24"/>
        </w:rPr>
      </w:pPr>
      <w:r>
        <w:rPr>
          <w:rFonts w:ascii="Times New Roman" w:hAnsi="Times New Roman"/>
          <w:sz w:val="24"/>
          <w:szCs w:val="24"/>
        </w:rPr>
        <w:t>в государственном учреждении</w:t>
      </w:r>
      <w:r w:rsidRPr="0003001C">
        <w:rPr>
          <w:rFonts w:ascii="Times New Roman" w:hAnsi="Times New Roman"/>
          <w:sz w:val="24"/>
          <w:szCs w:val="24"/>
        </w:rPr>
        <w:t xml:space="preserve"> </w:t>
      </w:r>
      <w:r>
        <w:rPr>
          <w:rFonts w:ascii="Times New Roman" w:hAnsi="Times New Roman"/>
          <w:sz w:val="24"/>
          <w:szCs w:val="24"/>
        </w:rPr>
        <w:t xml:space="preserve">– центре занятости населения </w:t>
      </w:r>
      <w:r w:rsidR="00410355">
        <w:rPr>
          <w:rFonts w:ascii="Times New Roman" w:hAnsi="Times New Roman"/>
          <w:sz w:val="24"/>
          <w:szCs w:val="24"/>
        </w:rPr>
        <w:t xml:space="preserve">в </w:t>
      </w:r>
      <w:r>
        <w:rPr>
          <w:rFonts w:ascii="Times New Roman" w:hAnsi="Times New Roman"/>
          <w:sz w:val="24"/>
          <w:szCs w:val="24"/>
        </w:rPr>
        <w:t>муниципальном образовании «Левашинский район»</w:t>
      </w:r>
    </w:p>
    <w:p w:rsidR="000326EA" w:rsidRPr="0003001C" w:rsidRDefault="0003001C" w:rsidP="00410355">
      <w:pPr>
        <w:shd w:val="clear" w:color="auto" w:fill="FFFFFF"/>
        <w:spacing w:after="0"/>
        <w:rPr>
          <w:rFonts w:ascii="Times New Roman" w:hAnsi="Times New Roman"/>
          <w:bCs/>
          <w:sz w:val="24"/>
          <w:szCs w:val="24"/>
        </w:rPr>
      </w:pPr>
      <w:r w:rsidRPr="0003001C">
        <w:rPr>
          <w:rFonts w:ascii="Times New Roman" w:hAnsi="Times New Roman"/>
          <w:sz w:val="24"/>
          <w:szCs w:val="24"/>
        </w:rPr>
        <w:t xml:space="preserve">Регистрационный </w:t>
      </w:r>
      <w:r w:rsidR="00410355">
        <w:rPr>
          <w:rFonts w:ascii="Times New Roman" w:hAnsi="Times New Roman"/>
          <w:sz w:val="24"/>
          <w:szCs w:val="24"/>
        </w:rPr>
        <w:t xml:space="preserve"> </w:t>
      </w:r>
      <w:r w:rsidRPr="0003001C">
        <w:rPr>
          <w:rFonts w:ascii="Times New Roman" w:hAnsi="Times New Roman"/>
          <w:sz w:val="24"/>
          <w:szCs w:val="24"/>
        </w:rPr>
        <w:t>№____________</w:t>
      </w:r>
      <w:r w:rsidR="00410355">
        <w:rPr>
          <w:rFonts w:ascii="Times New Roman" w:hAnsi="Times New Roman"/>
          <w:sz w:val="24"/>
          <w:szCs w:val="24"/>
        </w:rPr>
        <w:t>__</w:t>
      </w:r>
      <w:r w:rsidRPr="0003001C">
        <w:rPr>
          <w:rFonts w:ascii="Times New Roman" w:hAnsi="Times New Roman"/>
          <w:sz w:val="24"/>
          <w:szCs w:val="24"/>
        </w:rPr>
        <w:t xml:space="preserve"> от ____________________</w:t>
      </w:r>
      <w:r w:rsidR="00410355">
        <w:rPr>
          <w:rFonts w:ascii="Times New Roman" w:hAnsi="Times New Roman"/>
          <w:sz w:val="24"/>
          <w:szCs w:val="24"/>
        </w:rPr>
        <w:t>_________</w:t>
      </w:r>
    </w:p>
    <w:p w:rsidR="000326EA" w:rsidRPr="000326EA" w:rsidRDefault="0003001C" w:rsidP="00410355">
      <w:pPr>
        <w:shd w:val="clear" w:color="auto" w:fill="FFFFFF"/>
        <w:spacing w:after="0" w:line="360" w:lineRule="auto"/>
        <w:rPr>
          <w:rFonts w:ascii="Times New Roman" w:hAnsi="Times New Roman"/>
          <w:b/>
          <w:bCs/>
          <w:sz w:val="24"/>
          <w:szCs w:val="24"/>
        </w:rPr>
      </w:pPr>
      <w:r w:rsidRPr="00410355">
        <w:rPr>
          <w:rFonts w:ascii="Times New Roman" w:hAnsi="Times New Roman"/>
          <w:bCs/>
          <w:sz w:val="24"/>
          <w:szCs w:val="24"/>
        </w:rPr>
        <w:t>Директор</w:t>
      </w:r>
      <w:r>
        <w:rPr>
          <w:rFonts w:ascii="Times New Roman" w:hAnsi="Times New Roman"/>
          <w:b/>
          <w:bCs/>
          <w:sz w:val="24"/>
          <w:szCs w:val="24"/>
        </w:rPr>
        <w:t xml:space="preserve"> </w:t>
      </w:r>
      <w:r w:rsidR="00410355">
        <w:rPr>
          <w:rFonts w:ascii="Times New Roman" w:hAnsi="Times New Roman"/>
          <w:sz w:val="24"/>
          <w:szCs w:val="24"/>
        </w:rPr>
        <w:t>государственного учреждения</w:t>
      </w:r>
      <w:r w:rsidR="00410355" w:rsidRPr="0003001C">
        <w:rPr>
          <w:rFonts w:ascii="Times New Roman" w:hAnsi="Times New Roman"/>
          <w:sz w:val="24"/>
          <w:szCs w:val="24"/>
        </w:rPr>
        <w:t xml:space="preserve"> </w:t>
      </w:r>
      <w:r w:rsidR="00410355">
        <w:rPr>
          <w:rFonts w:ascii="Times New Roman" w:hAnsi="Times New Roman"/>
          <w:sz w:val="24"/>
          <w:szCs w:val="24"/>
        </w:rPr>
        <w:t xml:space="preserve">– центра занятости населения в муниципальном образовании  «Левашинский район»       _______________________   М. </w:t>
      </w:r>
      <w:proofErr w:type="spellStart"/>
      <w:r w:rsidR="00410355">
        <w:rPr>
          <w:rFonts w:ascii="Times New Roman" w:hAnsi="Times New Roman"/>
          <w:sz w:val="24"/>
          <w:szCs w:val="24"/>
        </w:rPr>
        <w:t>Васкаев</w:t>
      </w:r>
      <w:proofErr w:type="spellEnd"/>
    </w:p>
    <w:p w:rsidR="000326EA" w:rsidRPr="000326EA" w:rsidRDefault="000326EA" w:rsidP="00410355">
      <w:pPr>
        <w:shd w:val="clear" w:color="auto" w:fill="FFFFFF"/>
        <w:spacing w:after="0"/>
        <w:rPr>
          <w:rFonts w:ascii="Times New Roman" w:hAnsi="Times New Roman"/>
          <w:b/>
          <w:bCs/>
          <w:sz w:val="24"/>
          <w:szCs w:val="24"/>
        </w:rPr>
      </w:pPr>
      <w:r w:rsidRPr="000326EA">
        <w:rPr>
          <w:rFonts w:ascii="Times New Roman" w:hAnsi="Times New Roman"/>
          <w:b/>
          <w:bCs/>
          <w:sz w:val="24"/>
          <w:szCs w:val="24"/>
        </w:rPr>
        <w:t xml:space="preserve">                                                               </w:t>
      </w:r>
    </w:p>
    <w:p w:rsidR="000326EA" w:rsidRPr="000326EA" w:rsidRDefault="000326EA" w:rsidP="000326EA">
      <w:pPr>
        <w:shd w:val="clear" w:color="auto" w:fill="FFFFFF"/>
        <w:spacing w:after="0"/>
        <w:jc w:val="center"/>
        <w:rPr>
          <w:rFonts w:ascii="Times New Roman" w:hAnsi="Times New Roman"/>
          <w:bCs/>
          <w:sz w:val="24"/>
          <w:szCs w:val="24"/>
        </w:rPr>
      </w:pPr>
    </w:p>
    <w:p w:rsidR="000326EA" w:rsidRPr="000326EA" w:rsidRDefault="000326EA" w:rsidP="000326EA">
      <w:pPr>
        <w:shd w:val="clear" w:color="auto" w:fill="FFFFFF"/>
        <w:spacing w:after="0"/>
        <w:jc w:val="center"/>
        <w:rPr>
          <w:rFonts w:ascii="Times New Roman" w:hAnsi="Times New Roman"/>
          <w:bCs/>
          <w:sz w:val="24"/>
          <w:szCs w:val="24"/>
        </w:rPr>
      </w:pPr>
    </w:p>
    <w:p w:rsidR="000326EA" w:rsidRPr="000326EA" w:rsidRDefault="000326EA" w:rsidP="000326EA">
      <w:pPr>
        <w:spacing w:after="0"/>
        <w:rPr>
          <w:rFonts w:ascii="Times New Roman" w:hAnsi="Times New Roman"/>
        </w:rPr>
      </w:pPr>
    </w:p>
    <w:p w:rsidR="000326EA" w:rsidRPr="000326EA" w:rsidRDefault="000326EA" w:rsidP="000326EA">
      <w:pPr>
        <w:pStyle w:val="2"/>
        <w:spacing w:before="0" w:after="0" w:line="240" w:lineRule="auto"/>
        <w:rPr>
          <w:rFonts w:ascii="Times New Roman" w:eastAsia="Calibri" w:hAnsi="Times New Roman" w:cs="Times New Roman"/>
          <w:b w:val="0"/>
          <w:i w:val="0"/>
        </w:rPr>
      </w:pPr>
    </w:p>
    <w:p w:rsidR="0056661D" w:rsidRPr="000326EA" w:rsidRDefault="0056661D" w:rsidP="000326EA">
      <w:pPr>
        <w:spacing w:after="0" w:line="240" w:lineRule="auto"/>
        <w:rPr>
          <w:rFonts w:ascii="Times New Roman" w:hAnsi="Times New Roman"/>
          <w:sz w:val="28"/>
          <w:szCs w:val="28"/>
        </w:rPr>
      </w:pPr>
    </w:p>
    <w:sectPr w:rsidR="0056661D" w:rsidRPr="000326EA" w:rsidSect="005C4E0C">
      <w:pgSz w:w="11906" w:h="16838"/>
      <w:pgMar w:top="567"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6F" w:rsidRDefault="00B9586F" w:rsidP="000326EA">
      <w:pPr>
        <w:spacing w:after="0" w:line="240" w:lineRule="auto"/>
      </w:pPr>
      <w:r>
        <w:separator/>
      </w:r>
    </w:p>
  </w:endnote>
  <w:endnote w:type="continuationSeparator" w:id="0">
    <w:p w:rsidR="00B9586F" w:rsidRDefault="00B9586F" w:rsidP="0003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6F" w:rsidRDefault="00B9586F" w:rsidP="000326EA">
      <w:pPr>
        <w:spacing w:after="0" w:line="240" w:lineRule="auto"/>
      </w:pPr>
      <w:r>
        <w:separator/>
      </w:r>
    </w:p>
  </w:footnote>
  <w:footnote w:type="continuationSeparator" w:id="0">
    <w:p w:rsidR="00B9586F" w:rsidRDefault="00B9586F" w:rsidP="000326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336D3"/>
    <w:multiLevelType w:val="hybridMultilevel"/>
    <w:tmpl w:val="ABD832AE"/>
    <w:lvl w:ilvl="0" w:tplc="0A1422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54C7F71"/>
    <w:multiLevelType w:val="hybridMultilevel"/>
    <w:tmpl w:val="B8D2C49E"/>
    <w:lvl w:ilvl="0" w:tplc="3B188A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26EA"/>
    <w:rsid w:val="0003001C"/>
    <w:rsid w:val="000326EA"/>
    <w:rsid w:val="000A2879"/>
    <w:rsid w:val="00410355"/>
    <w:rsid w:val="0041545A"/>
    <w:rsid w:val="0046268E"/>
    <w:rsid w:val="0056661D"/>
    <w:rsid w:val="005C4E0C"/>
    <w:rsid w:val="006E31CB"/>
    <w:rsid w:val="007676A4"/>
    <w:rsid w:val="008D1763"/>
    <w:rsid w:val="00AB276D"/>
    <w:rsid w:val="00B9586F"/>
    <w:rsid w:val="00DE1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6EA"/>
    <w:rPr>
      <w:rFonts w:ascii="Calibri" w:eastAsia="Calibri" w:hAnsi="Calibri" w:cs="Times New Roman"/>
    </w:rPr>
  </w:style>
  <w:style w:type="paragraph" w:styleId="2">
    <w:name w:val="heading 2"/>
    <w:basedOn w:val="a"/>
    <w:next w:val="a"/>
    <w:link w:val="20"/>
    <w:semiHidden/>
    <w:unhideWhenUsed/>
    <w:qFormat/>
    <w:rsid w:val="000326EA"/>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326EA"/>
    <w:rPr>
      <w:rFonts w:ascii="Arial" w:eastAsia="Times New Roman" w:hAnsi="Arial" w:cs="Arial"/>
      <w:b/>
      <w:bCs/>
      <w:i/>
      <w:iCs/>
      <w:sz w:val="28"/>
      <w:szCs w:val="28"/>
    </w:rPr>
  </w:style>
  <w:style w:type="paragraph" w:styleId="a3">
    <w:name w:val="header"/>
    <w:basedOn w:val="a"/>
    <w:link w:val="a4"/>
    <w:uiPriority w:val="99"/>
    <w:semiHidden/>
    <w:unhideWhenUsed/>
    <w:rsid w:val="000326E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326EA"/>
    <w:rPr>
      <w:rFonts w:ascii="Calibri" w:eastAsia="Calibri" w:hAnsi="Calibri" w:cs="Times New Roman"/>
    </w:rPr>
  </w:style>
  <w:style w:type="paragraph" w:styleId="a5">
    <w:name w:val="footer"/>
    <w:basedOn w:val="a"/>
    <w:link w:val="a6"/>
    <w:uiPriority w:val="99"/>
    <w:semiHidden/>
    <w:unhideWhenUsed/>
    <w:rsid w:val="000326E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326EA"/>
    <w:rPr>
      <w:rFonts w:ascii="Calibri" w:eastAsia="Calibri" w:hAnsi="Calibri" w:cs="Times New Roman"/>
    </w:rPr>
  </w:style>
  <w:style w:type="paragraph" w:styleId="21">
    <w:name w:val="Body Text 2"/>
    <w:basedOn w:val="a"/>
    <w:link w:val="22"/>
    <w:rsid w:val="000326EA"/>
    <w:pPr>
      <w:spacing w:after="0" w:line="240" w:lineRule="auto"/>
    </w:pPr>
    <w:rPr>
      <w:rFonts w:ascii="Times New Roman" w:eastAsia="Times New Roman" w:hAnsi="Times New Roman"/>
      <w:b/>
      <w:sz w:val="72"/>
      <w:szCs w:val="24"/>
      <w:lang w:eastAsia="ru-RU"/>
    </w:rPr>
  </w:style>
  <w:style w:type="character" w:customStyle="1" w:styleId="22">
    <w:name w:val="Основной текст 2 Знак"/>
    <w:basedOn w:val="a0"/>
    <w:link w:val="21"/>
    <w:rsid w:val="000326EA"/>
    <w:rPr>
      <w:rFonts w:ascii="Times New Roman" w:eastAsia="Times New Roman" w:hAnsi="Times New Roman" w:cs="Times New Roman"/>
      <w:b/>
      <w:sz w:val="72"/>
      <w:szCs w:val="24"/>
      <w:lang w:eastAsia="ru-RU"/>
    </w:rPr>
  </w:style>
  <w:style w:type="paragraph" w:styleId="a7">
    <w:name w:val="Balloon Text"/>
    <w:basedOn w:val="a"/>
    <w:link w:val="a8"/>
    <w:uiPriority w:val="99"/>
    <w:semiHidden/>
    <w:unhideWhenUsed/>
    <w:rsid w:val="00AB27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276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8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15</Pages>
  <Words>5109</Words>
  <Characters>29122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cp:revision>
  <dcterms:created xsi:type="dcterms:W3CDTF">2018-12-22T08:23:00Z</dcterms:created>
  <dcterms:modified xsi:type="dcterms:W3CDTF">2021-02-01T11:51:00Z</dcterms:modified>
</cp:coreProperties>
</file>